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bãi bỏ các Quyết định của Ủy ban nhân dân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45/2024/QĐ-UBND</w:t>
      </w:r>
    </w:p>
    <w:p>
      <w:r>
        <w:t>Sơn La, ngày 04 tháng 11 năm 2024</w:t>
      </w:r>
    </w:p>
    <w:p>
      <w:r>
        <w:t>QUYẾT ĐỊNH</w:t>
      </w:r>
    </w:p>
    <w:p>
      <w:r>
        <w:t>BÃI BỎ CÁC QUYẾT ĐỊNH CỦA UBND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Theo đề nghị của Giám đốc Sở Khoa học và Công nghệ tại Tờ trình số 1842/TTr-SKHCN ngày 21 tháng 10 năm 2024.</w:t>
      </w:r>
    </w:p>
    <w:p>
      <w:r>
        <w:t>QUYẾT ĐỊNH:</w:t>
      </w:r>
    </w:p>
    <w:p>
      <w:r>
        <w:t>Điều 1. Bãi bỏ toàn bộ các Quyết định của Ủy ban nhân dân tỉnh Sơn La</w:t>
      </w:r>
    </w:p>
    <w:p>
      <w:r>
        <w:t>Bãi bỏ toàn bộ các Quyết định sau đây: Quyết định số 21/2020/QĐ-UBND ngày 07 tháng 5 năm 2020 của Ủy ban nhân dân tỉnh ban hành Quy định quản lý hoạt động sáng kiến trên địa bàn tỉnh Sơn La; Quyết định số 12/2023/QĐ-UBND ngày 04 tháng 5 năm 2023 của Ủy ban nhân dân tỉnh về việc sửa đổi, bổ sung một số điều của Quy định quản lý hoạt động sáng kiến trên địa bàn tỉnh Sơn La ban hành kèm theo Quyết định số 21/2020/QĐ-UBND của Ủy ban nhân dân tỉnh Sơn La.</w:t>
      </w:r>
    </w:p>
    <w:p>
      <w:r>
        <w:t>Điều 2. Điều khoản thi hành</w:t>
      </w:r>
    </w:p>
    <w:p>
      <w:r>
        <w:t>Quyết định này có hiệu lực kể từ ngày 15 tháng 11 năm 2024./.</w:t>
      </w:r>
    </w:p>
    <w:p>
      <w:r>
        <w:t>Nơi nhận:</w:t>
      </w:r>
    </w:p>
    <w:p>
      <w:r>
        <w:t>- Thường trực Tỉnh ủy;</w:t>
      </w:r>
    </w:p>
    <w:p>
      <w:r>
        <w:t>- Thường trực HĐND tỉnh;</w:t>
      </w:r>
    </w:p>
    <w:p>
      <w:r>
        <w:t>- Chủ tịch UBND tỉnh;</w:t>
      </w:r>
    </w:p>
    <w:p>
      <w:r>
        <w:t>- Các đ/c Phó Chủ tịch UBND tỉnh;</w:t>
      </w:r>
    </w:p>
    <w:p>
      <w:r>
        <w:t>- Vụ Pháp chế - Bộ Khoa học và Công nghệ;</w:t>
      </w:r>
    </w:p>
    <w:p>
      <w:r>
        <w:t>- Cục Kiểm tra văn bản QPPL- Bộ Tư pháp;</w:t>
      </w:r>
    </w:p>
    <w:p>
      <w:r>
        <w:t>- Văn phòng Đoàn ĐBQH và HĐND tỉnh;</w:t>
      </w:r>
    </w:p>
    <w:p>
      <w:r>
        <w:t>- Các sở, ban, ngành, đoàn thể thuộc tỉnh;</w:t>
      </w:r>
    </w:p>
    <w:p>
      <w:r>
        <w:t>- Lãnh đạo Văn phòng UBND tỉnh;</w:t>
      </w:r>
    </w:p>
    <w:p>
      <w:r>
        <w:t>- UBND các huyện, thành phố;</w:t>
      </w:r>
    </w:p>
    <w:p>
      <w:r>
        <w:t>- Báo Sơn La, Đài PT-TH tỉnh;</w:t>
      </w:r>
    </w:p>
    <w:p>
      <w:r>
        <w:t>- Trung tâm Thông tin tỉnh;</w:t>
      </w:r>
    </w:p>
    <w:p>
      <w:r>
        <w:t>- Lưu: VT, KGVX, Hà 55b.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