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443/QĐ-UBND năm 2025 công bố Danh mục thủ tục hành chính mới về Đăng ký công bố hợp quy đối với các sản phẩm, hàng hoá được quản lý bởi các quy chuẩn kỹ thuật quốc gia thuộc thẩm quyền giải quyết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443/QĐ-UBND</w:t>
      </w:r>
    </w:p>
    <w:p>
      <w:r>
        <w:t>Lạng Sơn, ngày 21 tháng 02 năm 2025</w:t>
      </w:r>
    </w:p>
    <w:p>
      <w:r>
        <w:t>QUYẾT ĐỊNH</w:t>
      </w:r>
    </w:p>
    <w:p>
      <w:r>
        <w:t>VỀ VIỆC CÔNG BỐ DANH MỤC THỦ TỤC HÀNH CHÍNH MỚI BAN HÀNH VỀ ĐĂNG KÝ CÔNG BỐ HỢP QUY ĐỐI VỚI CÁC SẢN PHẨM, HÀNG HOÁ ĐƯỢC QUẢN LÝ BỞI CÁC QUY CHUẨN KỸ THUẬT QUỐC GIA THUỘC THẨM QUYỀN GIẢI QUYẾT CỦA SỞ LAO ĐỘNG - THƯƠNG BINH VÀ XÃ HỘI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350/QĐ-BLĐTBXH ngày 18/02/2025 của Bộ trưởng Bộ Lao động-Thương binh và Xã hội về việc công bố thủ tục hành chính đăng ký công bố hợp quy đối với các sản phẩm, hàng hoá được quản lý bởi các quy chuẩn kỹ thuật quốc gia do Bộ Lao động-Thương binh và Xã hội ban hành;</w:t>
      </w:r>
    </w:p>
    <w:p>
      <w:r>
        <w:t>Theo đề nghị của Giám đốc Sở Lao động - Thương binh và Xã hội tại Tờ trình số 25/TTr-SLĐTBXH ngày 20/02/2025.</w:t>
      </w:r>
    </w:p>
    <w:p>
      <w:r>
        <w:t>QUYẾT ĐỊNH:</w:t>
      </w:r>
    </w:p>
    <w:p>
      <w:r>
        <w:t>Điều 1.  Công bố kèm theo Quyết định này Danh mục 01 thủ tục hành chính mới ban hành về đăng ký công bố hợp quy đối với các sản phẩm, hàng  hoá được quản lý bởi các quy chuẩn kỹ thuật quốc gia thuộc thẩm quyền giải quyết của Sở Lao động - Thương binh và Xã hội tỉnh Lạng Sơn.</w:t>
      </w:r>
    </w:p>
    <w:p>
      <w:r>
        <w:t>(Có biểu phụ lục kèm theo)</w:t>
      </w:r>
    </w:p>
    <w:p>
      <w:r>
        <w:t>Điều 2.  Quyết định này có hiệu lực thi hành kể từ ngày ký.</w:t>
      </w:r>
    </w:p>
    <w:p>
      <w:r>
        <w:t>Điều 3.  Chánh Văn phòng UBND tỉnh, Giám đốc Sở Lao động - Thương binh và Xã hội, Chủ tịch UBND các huyện, thành phố, Chủ tịch UBND các xã, phường, thị trấn và các tổ chức, cá nhân có liên quan chịu trách nhiệm thi hành Quyết định này./.</w:t>
      </w:r>
    </w:p>
    <w:p>
      <w:r>
        <w:t>Nơi nhận:</w:t>
      </w:r>
    </w:p>
    <w:p>
      <w:r>
        <w:t>- Như Điều 3;</w:t>
      </w:r>
    </w:p>
    <w:p>
      <w:r>
        <w:t>- Cục KSTTHC, Văn phòng Chính phủ;</w:t>
      </w:r>
    </w:p>
    <w:p>
      <w:r>
        <w:t>- Thường trực HĐND tỉnh;</w:t>
      </w:r>
    </w:p>
    <w:p>
      <w:r>
        <w:t>- Chủ tịch, các PCT UBND tỉnh;</w:t>
      </w:r>
    </w:p>
    <w:p>
      <w:r>
        <w:t>- Sở Nội vụ.;</w:t>
      </w:r>
    </w:p>
    <w:p>
      <w:r>
        <w:t>- Các PCVPUBND tỉnh, Cổng TTĐT tỉnh;</w:t>
      </w:r>
    </w:p>
    <w:p>
      <w:r>
        <w:t>- Các phòng, đơn vị trực thuộc;</w:t>
      </w:r>
    </w:p>
    <w:p>
      <w:r>
        <w:t>- Lưu: VT, TTPVHC (HVT).</w:t>
      </w:r>
    </w:p>
    <w:p>
      <w:r>
        <w:t>KT. CHỦ TỊCH</w:t>
      </w:r>
    </w:p>
    <w:p>
      <w:r>
        <w:t>PHÓ CHỦ TỊCH</w:t>
      </w:r>
    </w:p>
    <w:p>
      <w:r>
        <w:t>Dương Xuân Huyên</w:t>
      </w:r>
    </w:p>
    <w:p>
      <w:r>
        <w:t>PHỤ LỤC</w:t>
      </w:r>
    </w:p>
    <w:p>
      <w:r>
        <w:t>DANH MỤC THỦ TỤC HÀNH CHÍNH MỚI BAN HÀNH THUỘC THẨM QUYỀN GIẢI QUYẾT CỦA SỞ LAO ĐỘNG - THƯƠNG BINH VÀ XÃ HỘI TỈNH LẠNG SƠN (01 TTHC)</w:t>
      </w:r>
    </w:p>
    <w:p>
      <w:r>
        <w:t>(Kèm theo Quyết định số 443/QĐ-UBND ngày 21/02/2025 của Chủ tịch UBND tỉnh Lạng Sơn)</w:t>
      </w:r>
    </w:p>
    <w:p>
      <w:r>
        <w:t>Số   TT</w:t>
      </w:r>
    </w:p>
    <w:p>
      <w:r>
        <w:t>Tên TTHC</w:t>
      </w:r>
    </w:p>
    <w:p>
      <w:r>
        <w:t>Thời hạn giải quyết</w:t>
      </w:r>
    </w:p>
    <w:p>
      <w:r>
        <w:t>Địa điểm thực hiện</w:t>
      </w:r>
    </w:p>
    <w:p>
      <w:r>
        <w:t>Cách thức thực hiện</w:t>
      </w:r>
    </w:p>
    <w:p>
      <w:r>
        <w:t>Lệ phí</w:t>
      </w:r>
    </w:p>
    <w:p>
      <w:r>
        <w:t>Căn cứ pháp lý</w:t>
      </w:r>
    </w:p>
    <w:p>
      <w:r>
        <w:t>01</w:t>
      </w:r>
    </w:p>
    <w:p>
      <w:r>
        <w:t>Đăng ký công bố hợp quy đối với các sản phẩm, hàng hoá được quản lý bởi các quy chuẩn kỹ thuật quốc gia do Bộ Lao động-Thương binh và Xã hội ban hành</w:t>
      </w:r>
    </w:p>
    <w:p>
      <w:r>
        <w:t>(Mã thủ tục:   1.013337)</w:t>
      </w:r>
    </w:p>
    <w:p>
      <w:r>
        <w:t>Trong thời hạn 05 ngày làm việc</w:t>
      </w:r>
    </w:p>
    <w:p>
      <w:r>
        <w:t>Cơ quan tiếp nhận, thực hiện và trả kết quả : Sở Lao động-Thương binh và Xã hội</w:t>
      </w:r>
    </w:p>
    <w:p>
      <w:r>
        <w:t>Nộp hồ sơ trực tiếp hoặc gửi qua đường bưu điện tới Sở Lao động-Thương binh và Xã hội nơi tổ chức, cá nhân đăng ký kinh doanh</w:t>
      </w:r>
    </w:p>
    <w:p>
      <w:r>
        <w:t>Theo quy định tại Thông tư 183/2016/TT-BTC ngày 08/11/2016</w:t>
      </w:r>
    </w:p>
    <w:p>
      <w:r>
        <w:t>- Luật Tiêu chuẩn và quy chuẩn kỹ thuật năm 2006;</w:t>
      </w:r>
    </w:p>
    <w:p>
      <w:r>
        <w:t>- Nghị định số 127/2007/NĐ-CP ngày 01/8/2007 của Chính phủ quy định chi tiết thi hành một số điều của Luật Tiêu chuẩn và Quy chuẩn kỹ thuật;</w:t>
      </w:r>
    </w:p>
    <w:p>
      <w:r>
        <w:t>- Luật Chất lượng sản phẩm, hàng hoá năm 2007;</w:t>
      </w:r>
    </w:p>
    <w:p>
      <w:r>
        <w:t>- Nghị định số 132/2008/NĐ-CP ngày 31/12/2008 của Chính phủ Quy định chi tiết thi hành một số điều của Luật chất lượng sản phẩm, hàng hoá;</w:t>
      </w:r>
    </w:p>
    <w:p>
      <w:r>
        <w:t>-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w:t>
      </w:r>
    </w:p>
    <w:p>
      <w:r>
        <w:t>- Thông tư số 13/2024/TT-BLĐTBXH ngày 05/12/2024 của Bộ trưởng Bộ Lao động-Thương binh và Xã hội sửa đổi, bổ sung một số điều của Thông tư số 26/2018/TT-BLĐTBXH ngày 25/12/2018 của Bộ trưởng Bộ Lao động - Thương binh và Xã hội quy định về quản lý chất lượng sản phẩm, hàng hóa có khả năng gây mất an toàn thuộc trách nhiệm quản lý nhà nước của Bộ Lao động,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