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bãi bỏ Quyết định 59/2015/QĐ-UBND về Bộ tiêu chí xây dựng vườn mẫu nông thôn mới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44/2025/QĐ-UBND</w:t>
      </w:r>
    </w:p>
    <w:p>
      <w:r>
        <w:t>Hà Tĩnh, ngày 04 tháng 8 năm 2025</w:t>
      </w:r>
    </w:p>
    <w:p>
      <w:r>
        <w:t>QUYẾT ĐỊNH</w:t>
      </w:r>
    </w:p>
    <w:p>
      <w:r>
        <w:t>BÃI BỎ QUYẾT ĐỊNH SỐ 59/2015/QĐ-UBND NGÀY 24/11/2015 CỦA ỦY BAN NHÂN DÂN TỈNH BAN HÀNH BỘ TIÊU CHÍ XÂY DỰNG VƯỜN MẪU NÔNG THÔN MỚI ÁP DỤNG TRÊN ĐỊA BÀN TỈNH HÀ TĨNH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các Nghị định của Chính phủ: số 78/2025/NĐ-CP ngày 01/4/2025 quy định chi tiết một số điều và biện pháp để tổ chức, hướng dẫn thi hành Luật Ban hành văn bản quy phạm pháp luật; số 79/2025/NĐ-CP ngày 01/4/2025 về kiểm tra, rà soát, hệ thống hóa và xử lý văn bản quy phạm pháp luật; số 187/2025/NĐ-CP ngày 01/7/2025 về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Theo đề nghị của Sở Nông nghiệp và Môi trường tại Văn bản số 783/TTr-SNNMT ngày 29/7/2025 và ý kiến thẩm định của Sở Tư pháp tại Văn bản số 2086/BC-STP ngày 26/7/2025; ý kiến đồng ý của các Thành viên UBND tỉnh qua Phiếu biểu quyết;</w:t>
      </w:r>
    </w:p>
    <w:p>
      <w:r>
        <w:t>Ủy ban nhân dân tỉnh ban hành Quyết định bãi bỏ Quyết định số 59/2015/QĐ-UBND ngày 24/11/2015 của Ủy ban nhân dân tỉnh ban hành Bộ tiêu chí xây dựng vườn mẫu nông thôn mới áp dụng trên địa bàn tỉnh Hà Tĩnh.</w:t>
      </w:r>
    </w:p>
    <w:p>
      <w:r>
        <w:t>Điều 1.    Bãi bỏ toàn bộ Quyết định số 59/2015/QĐ-UBND ngày 24/11/2015 của Ủy ban nhân dân tỉnh ban hành Bộ tiêu chí xây dựng vườn mẫu nông thôn mới áp dụng trên địa bàn tỉnh Hà Tĩnh.</w:t>
      </w:r>
    </w:p>
    <w:p>
      <w:r>
        <w:t>Điều 2. Điều khoản thi hành</w:t>
      </w:r>
    </w:p>
    <w:p>
      <w:r>
        <w:t>1. Quyết định này có hiệu lực kể từ ngày 14 tháng 8 năm 2025.</w:t>
      </w:r>
    </w:p>
    <w:p>
      <w:r>
        <w:t>2. Chánh Văn phòng Ủy ban nhân dân tỉnh; Giám đốc Sở Nông nghiệp và Môi trường; Thủ trưởng các sở, ban, ngành cấp tỉnh; Chủ tịch Ủy ban nhân dân các xã, phường và các tổ chức, cá nhân có liên quan chịu trách nhiệm thi hành Quyết định này./.</w:t>
      </w:r>
    </w:p>
    <w:p>
      <w:r>
        <w:t>Nơi nhận:</w:t>
      </w:r>
    </w:p>
    <w:p>
      <w:r>
        <w:t>- Như Điều 2;</w:t>
      </w:r>
    </w:p>
    <w:p>
      <w:r>
        <w:t>- Cổng TTĐT Chính phủ;</w:t>
      </w:r>
    </w:p>
    <w:p>
      <w:r>
        <w:t>- Bộ Tư pháp;</w:t>
      </w:r>
    </w:p>
    <w:p>
      <w:r>
        <w:t>- Cục Kiểm tra VB và QLXVPHC-Bộ Tư pháp;</w:t>
      </w:r>
    </w:p>
    <w:p>
      <w:r>
        <w:t>- TTr: Tỉnh ủy, HĐND tỉnh;</w:t>
      </w:r>
    </w:p>
    <w:p>
      <w:r>
        <w:t>- Chủ tịch, các PCT UBND tỉnh;</w:t>
      </w:r>
    </w:p>
    <w:p>
      <w:r>
        <w:t>- Đoàn ĐBQH tỉnh;</w:t>
      </w:r>
    </w:p>
    <w:p>
      <w:r>
        <w:t>- Các PCVP UBND tỉnh;</w:t>
      </w:r>
    </w:p>
    <w:p>
      <w:r>
        <w:t>- Trung tâm CB-TH tỉnh;</w:t>
      </w:r>
    </w:p>
    <w:p>
      <w:r>
        <w:t>- Lưu: VT, NL 5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