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Quy định chức năng, nhiệm vụ, quyền hạn và cơ cấu tổ chức của Sở Xây dựng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44/2023/QĐ-UBND</w:t>
      </w:r>
    </w:p>
    <w:p>
      <w:r>
        <w:t>Phú Yên, ngày 27 tháng 7 năm 2023</w:t>
      </w:r>
    </w:p>
    <w:p>
      <w:r>
        <w:t>QUYẾT ĐỊNH</w:t>
      </w:r>
    </w:p>
    <w:p>
      <w:r>
        <w:t>BAN HÀNH QUY ĐỊNH CHỨC NĂNG, NHIỆM VỤ, QUYỀN HẠN VÀ CƠ CẤU TỔ CHỨC CỦA SỞ XÂY DỰNG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Theo đề nghị của Giám đốc Sở Xây dựng tại Tờ trình số 35/TTr-SXD ngày 05 tháng 6 năm 2023 và Báo cáo số 218/BC-SXD ngày 14 tháng 7 năm 2023.</w:t>
      </w:r>
    </w:p>
    <w:p>
      <w:r>
        <w:t>QUYẾT ĐỊNH:</w:t>
      </w:r>
    </w:p>
    <w:p>
      <w:r>
        <w:t>Điều 1.  Ban hành kèm theo Quyết định này Quy định chức năng, nhiệm vụ, quyền hạn và cơ cấu tổ chức của Sở Xây dựng tỉnh Phú Yên.</w:t>
      </w:r>
    </w:p>
    <w:p>
      <w:r>
        <w:t>Điều 2.  Quyết định này có hiệu lực từ ngày 08 tháng 8 năm 2023 và v thay thế Quyết định số 13/2016/QĐ-UBND ngày 12 tháng 5 năm 2016 của Ủy ban nhân dân tỉnh Phú Yên ban hành Quy định về chức năng, nhiệm vụ, quyền hạn và cơ cấu tổ chức của Sở Xây dựng tỉnh Phú Yên và Quyết định số 22/2019/QĐ-UBND ngày 25 tháng 6 năm 2019 của Ủy ban nhân dân tỉnh Phú Yên sửa đổi, bổ sung một số điều của Quy định chức năng, nhiệm vụ, quyền hạn và cơ cấu tổ chức của Sở Xây dựng tỉnh Phú Yên ban hành kèm theo Quyết định số 13/2016/QĐ-UBND ngày 12 tháng 5 năm 2016 của Ủy ban nhân dân tỉnh Phú Yên.</w:t>
      </w:r>
    </w:p>
    <w:p>
      <w:r>
        <w:t>Điều 3.  Chánh Văn phòng Ủy ban nhân dân tỉnh, Giám đốc Sở Nội vụ, Giám đốc Sở Xây dựng, Thủ trưởng các sở, ban, ngành, Chủ tịch UBND các huyện, thị xã, thành phố và các cơ quan, đơn vị liên quan chịu trách nhiệm thi hành Quyết định này./.</w:t>
      </w:r>
    </w:p>
    <w:p>
      <w:r>
        <w:t>Nơi nhận:</w:t>
      </w:r>
    </w:p>
    <w:p>
      <w:r>
        <w:t>- Như Điều 3;</w:t>
      </w:r>
    </w:p>
    <w:p>
      <w:r>
        <w:t>- Vụ Pháp chế, Bộ Xây dựng;</w:t>
      </w:r>
    </w:p>
    <w:p>
      <w:r>
        <w:t>- Cục Kiểm tra VBQPPL, Bộ Tư pháp;</w:t>
      </w:r>
    </w:p>
    <w:p>
      <w:r>
        <w:t>- Thường trực Tỉnh ủy;</w:t>
      </w:r>
    </w:p>
    <w:p>
      <w:r>
        <w:t>- Thường trực HĐND tỉnh;</w:t>
      </w:r>
    </w:p>
    <w:p>
      <w:r>
        <w:t>- VP Đoàn ĐBQH&amp;HĐND tỉnh;</w:t>
      </w:r>
    </w:p>
    <w:p>
      <w:r>
        <w:t>- UBMTTQVN tỉnh;</w:t>
      </w:r>
    </w:p>
    <w:p>
      <w:r>
        <w:t>- Chủ tịch, các PCT UBND tỉnh;</w:t>
      </w:r>
    </w:p>
    <w:p>
      <w:r>
        <w:t>- Các sở, ban, ngành, đoàn thể tỉnh;</w:t>
      </w:r>
    </w:p>
    <w:p>
      <w:r>
        <w:t>- UBND các huyện, thị xã, thành phố;</w:t>
      </w:r>
    </w:p>
    <w:p>
      <w:r>
        <w:t>- Các PCVP UBND tỉnh;</w:t>
      </w:r>
    </w:p>
    <w:p>
      <w:r>
        <w:t>- Cổng thông tin điện tử tỉnh;</w:t>
      </w:r>
    </w:p>
    <w:p>
      <w:r>
        <w:t>- Lưu: VT, NC.</w:t>
      </w:r>
    </w:p>
    <w:p>
      <w:r>
        <w:t>TM. ỦY BAN NHÂN DÂN</w:t>
      </w:r>
    </w:p>
    <w:p>
      <w:r>
        <w:t>KT. CHỦ TỊCH</w:t>
      </w:r>
    </w:p>
    <w:p>
      <w:r>
        <w:t>PHÓ CHỦ TỊCH</w:t>
      </w:r>
    </w:p>
    <w:p>
      <w:r>
        <w:t>Lê Tấn Hổ</w:t>
      </w:r>
    </w:p>
    <w:p>
      <w:r>
        <w:t>QUY ĐỊNH</w:t>
      </w:r>
    </w:p>
    <w:p>
      <w:r>
        <w:t>CHỨC NĂNG, NHIỆM VỤ, QUYỀN HẠN VÀ CƠ CẤU TỔ CHỨC CỦA SỞ XÂY DỰNG TỈNH PHÚ YÊN</w:t>
      </w:r>
    </w:p>
    <w:p>
      <w:r>
        <w:t>(Ban hành kèm theo Quyết định số 44/2023/QĐ-UBND ngày 27 tháng 7 năm 2023 của Ủy ban nhân dân tỉnh Phú Yên)</w:t>
      </w:r>
    </w:p>
    <w:p>
      <w:r>
        <w:t>Chương I</w:t>
      </w:r>
    </w:p>
    <w:p>
      <w:r>
        <w:t>CHỨC NĂNG, NHIỆM VỤ, QUYỀN HẠN</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Đồ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cấp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cấp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21. Quản lý tài chính, tài sản được giao và tổ chức thực hiện ngân sách nhà nước được phân bổ theo quy định của pháp luật và phân cấp của Ủy ban nhân dân tỉnh.</w:t>
      </w:r>
    </w:p>
    <w:p>
      <w:r>
        <w:t>22. Thực hiện các nhiệm vụ khác theo sự phân công, phân cấp hoặc ủy quyền của Ủy ban nhân dân tỉnh, Chủ tịch Ủy ban nhân dân tỉnh và theo quy định của pháp luật.</w:t>
      </w:r>
    </w:p>
    <w:p>
      <w:r>
        <w:t>Chương II</w:t>
      </w:r>
    </w:p>
    <w:p>
      <w:r>
        <w:t>CƠ CẤU TỔ CHỨC VÀ BIÊN CHẾ</w:t>
      </w:r>
    </w:p>
    <w:p>
      <w:r>
        <w:t>Điều 3. Cơ cấu tổ chức</w:t>
      </w:r>
    </w:p>
    <w:p>
      <w:r>
        <w:t>1. Lãnh đạo Sở:</w:t>
      </w:r>
    </w:p>
    <w:p>
      <w:r>
        <w:t>a) Sở Xây dựng có Giám đốc và từ 02 đến 03 Phó Giám đốc;</w:t>
      </w:r>
    </w:p>
    <w:p>
      <w:r>
        <w:t>b) Giám đốc Sở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là người giúp Giám đốc Sở thực hiện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của pháp luật;</w:t>
      </w:r>
    </w:p>
    <w:p>
      <w:r>
        <w:t>đ) Giám đốc, Phó Giám đốc Sở không kiêm nhiệm người đứng đầu tổ chức, đơn vị trực thuộc Sở, trừ trường hợp pháp luật quy định khác.</w:t>
      </w:r>
    </w:p>
    <w:p>
      <w:r>
        <w:t>2. Các tổ chức tham mưu tổng hợp và chuyên môn, nghiệp vụ:</w:t>
      </w:r>
    </w:p>
    <w:p>
      <w:r>
        <w:t>a) Văn phòng;</w:t>
      </w:r>
    </w:p>
    <w:p>
      <w:r>
        <w:t>b) Thanh tra;</w:t>
      </w:r>
    </w:p>
    <w:p>
      <w:r>
        <w:t>c) Phòng Quy hoạch, kiến trúc và Phát triển đô thị;</w:t>
      </w:r>
    </w:p>
    <w:p>
      <w:r>
        <w:t>d) Phòng Quản lý xây dựng;</w:t>
      </w:r>
    </w:p>
    <w:p>
      <w:r>
        <w:t>đ) Phòng Quản lý nhà và Hạ tầng kỹ thuật;</w:t>
      </w:r>
    </w:p>
    <w:p>
      <w:r>
        <w:t>e) Phòng Quản lý chất lượng và vật liệu xây dựng.</w:t>
      </w:r>
    </w:p>
    <w:p>
      <w:r>
        <w:t>Các phòng chức năng và chuyên môn nghiệp vụ thuộc Sở có Trưởng phòng và các Phó Trưởng phòng. Số lượng Phó Trưởng phòng thực hiện theo quy định của pháp luật.</w:t>
      </w:r>
    </w:p>
    <w:p>
      <w:r>
        <w:t>3. Các đơn vị sự nghiệp trực thuộc Sở:</w:t>
      </w:r>
    </w:p>
    <w:p>
      <w:r>
        <w:t>a) Trung tâm Quy hoạch và Tư vấn xây dựng tỉnh Phú Yên;</w:t>
      </w:r>
    </w:p>
    <w:p>
      <w:r>
        <w:t>b) Trung tâm Giám định chất lượng xây dựng tỉnh Phú Yên.</w:t>
      </w:r>
    </w:p>
    <w:p>
      <w:r>
        <w:t>Các đơn vị sự nghiệp công lập trực thuộc Sở có tư cách pháp nhân, có trụ sở, có con dấu và tài khoản riêng để hoạt động, chịu sự chỉ đạo toàn diện của Giám đốc Sở Xây dựng.</w:t>
      </w:r>
    </w:p>
    <w:p>
      <w:r>
        <w:t>Điều 4. Biên chế</w:t>
      </w:r>
    </w:p>
    <w:p>
      <w:r>
        <w:t>1. Biên chế công chức trong các tổ chức tham mưu tổng hợp và chuyên môn, nghiệp vụ, được giao trên cơ sở vị trí việc làm gắn với chức năng, nhiệm vụ, phạm vi hoạt động và trong tổng biên chế công chức đã được cấp có thẩm quyền giao và phê duyệt, đảm bảo phù hợp theo quy định của pháp luật. Số lượng người làm việc trong các đơn vị sự nghiệp công lập của Sở đảm bảo số lượng người làm việc tối thiểu theo quy định của pháp luật.</w:t>
      </w:r>
    </w:p>
    <w:p>
      <w:r>
        <w:t>2. Việc bố trí công tác đối với công chức, viên chức, nhân viên phải căn cứ vào vị trí việc làm, cơ cấu ngạch, tiêu chuẩn chức danh, phẩm chất, năng lực, sở trường của công chức, viên chức, nhân viên theo quy định.</w:t>
      </w:r>
    </w:p>
    <w:p>
      <w:r>
        <w:t>Chương III</w:t>
      </w:r>
    </w:p>
    <w:p>
      <w:r>
        <w:t>CHỨC NĂNG, NHIỆM VỤ VÀ CƠ CẤU TỔ CHỨC CỦA CÁC TỔ CHỨC, ĐƠN VỊ SỰ NGHIỆP TRỰC THUỘC SỞ</w:t>
      </w:r>
    </w:p>
    <w:p>
      <w:r>
        <w:t>Điều 5. Các tổ chức tham mưu tổng hợp và chuyên môn, nghiệp vụ</w:t>
      </w:r>
    </w:p>
    <w:p>
      <w:r>
        <w:t>1. Văn phòng:</w:t>
      </w:r>
    </w:p>
    <w:p>
      <w:r>
        <w:t>a) Chức năng, nhiệm vụ: Tham mưu, giúp Giám đốc Sở thực hiện chức năng quản lý nhà nước về tổ chức bộ máy, công tác cán bộ; các chế độ chính sách liên quan đến công chức, viên chức, người lao động; công tác đào tạo, thi đua, khen thưởng, kỷ luật đối với công chức, viên chức và người lao động thuộc phạm vi quản lý của Sở theo quy định của pháp luật và theo sự phân công hoặc ủy quyền của Ủy ban nhân dân tỉnh; công tác bảo vệ chính trị nội bộ; công tác pháp chế; công tác tài chính, kế toán; công tác văn thư, lưu trữ; công tác quản trị hành chính Văn phòng; đầu mối thực hiện công tác cải cách hành chính, Chính phủ điện tử; theo dõi, tổng hợp, báo cáo định kỳ và đột xuất; chế độ báo cáo thống kê tổng hợp ngành Xây dựng; thực hiện các công tác khác do Lãnh đạo Sở giao;</w:t>
      </w:r>
    </w:p>
    <w:p>
      <w:r>
        <w:t>b) Cơ cấu tổ chức: Chánh Văn phòng, 01 Phó Chánh Văn phòng, công chức và nhân viên.</w:t>
      </w:r>
    </w:p>
    <w:p>
      <w:r>
        <w:t>2. Thanh tra:</w:t>
      </w:r>
    </w:p>
    <w:p>
      <w:r>
        <w:t>a) Chức năng, nhiệm vụ: Tham mưu, giúp Giám đốc Sở thực hiện chức năng thanh tra hành chính, thanh tra chuyên ngành theo quy định của pháp luật (trừ các công việc kiểm tra thường xuyên thuộc chức năng, nhiệm vụ của các Phòng chuyên môn); tiếp công dân, giải quyết đơn thư khiếu nại, tố cáo; phòng, chống tham nhũng, tiêu cực; quản lý trật tự xây dựng thuộc phạm vi, thẩm quyền quản lý của Sở Xây dựng; xử lý vi phạm hành chính theo thẩm quyền hoặc kiến nghị người có thẩm quyền xử lý các hành vi vi phạm hành chính theo quy định của pháp luật; thực hiện các công tác khác do Lãnh đạo Sở giao;</w:t>
      </w:r>
    </w:p>
    <w:p>
      <w:r>
        <w:t>b) Cơ cấu tổ chức: Chánh Thanh tra, 01 Phó Chánh Thanh tra và công chức thanh tra.</w:t>
      </w:r>
    </w:p>
    <w:p>
      <w:r>
        <w:t>3. Phòng Quy hoạch, kiến trúc và Phát triển đô thị:</w:t>
      </w:r>
    </w:p>
    <w:p>
      <w:r>
        <w:t>a) Chức năng, nhiệm vụ: Tham mưu, giúp Giám đốc Sở thực hiện chức năng quản lý nhà nước về cấp giấy phép xây dựng; quy hoạch xây dựng; kiến trúc (trừ công tác cấp chứng chỉ hành nghề kiến trúc, chứng chỉ hành nghề quy hoạch xây dựng); phát triển đô thị; thực hiện các công tác khác do Lãnh đạo Sở giao;</w:t>
      </w:r>
    </w:p>
    <w:p>
      <w:r>
        <w:t>b) Cơ cấu tổ chức: Trưởng phòng, 01 Phó Trưởng phòng và công chức chuyên môn.</w:t>
      </w:r>
    </w:p>
    <w:p>
      <w:r>
        <w:t>4. Phòng Quản lý xây dựng:</w:t>
      </w:r>
    </w:p>
    <w:p>
      <w:r>
        <w:t>a) Chức năng, nhiệm vụ: Tham mưu, giúp Giám đốc Sở thực hiện chức năng quản lý nhà nước về hoạt động đầu tư xây dựng, gồm: Lập, thẩm định, phê duyệt dự án đầu tư xây dựng, khảo sát, thiết kế xây dựng; chi phí đầu tư xây dựng (trừ giá vật liệu xây dựng, thiết bị công trình); hợp đồng xây dựng; điều kiện năng lực hoạt động xây dựng của tổ chức, cá nhân (bao gồm chứng chỉ hành nghề kiến trúc, chứng chỉ hành nghề quy hoạch xây dựng) và cấp giấy phép hoạt động cho nhà thầu nước ngoài; công tác đấu thầu trong hoạt động xây dựng; hoạt động của các Ban quản lý dự án đầu tư xây dựng do Ủy ban nhân dân tỉnh thành lập; quản lý doanh nghiệp hoạt động xây dựng, tổ chức kinh tế tập thể, kinh tế tư nhân; thực hiện các công tác khác do Lãnh đạo Sở giao;</w:t>
      </w:r>
    </w:p>
    <w:p>
      <w:r>
        <w:t>b) Cơ cấu tổ chức: Trưởng phòng, 01 Phó Trưởng phòng và công chức chuyên môn.</w:t>
      </w:r>
    </w:p>
    <w:p>
      <w:r>
        <w:t>5. Phòng Quản lý Nhà và Hạ tầng kỹ thuật:</w:t>
      </w:r>
    </w:p>
    <w:p>
      <w:r>
        <w:t>a) Chức năng, nhiệm vụ: Tham mưu, giúp Giám đốc Sở thực hiện chức năng quản lý nhà nước về hạ tầng kỹ thuật; nhà ở, công sở; thị trường bất động sản; thực hiện các công tác khác do Lãnh đạo Sở giao;</w:t>
      </w:r>
    </w:p>
    <w:p>
      <w:r>
        <w:t>b) Cơ cấu tổ chức: Trưởng phòng, 01 Phó Trưởng phòng và công chức chuyên môn.</w:t>
      </w:r>
    </w:p>
    <w:p>
      <w:r>
        <w:t>6. Phòng Quản lý chất lượng và Vật liệu xây dựng:</w:t>
      </w:r>
    </w:p>
    <w:p>
      <w:r>
        <w:t>a) Chức năng, nhiệm vụ: Tham mưu, giúp Giám đốc Sở thực hiện chức năng quản lý nhà nước về quản lý chất lượng thi công xây dựng và bảo hành, bảo trì công trình xây dựng; giám định tư pháp trong lĩnh vực xây dựng; thí nghiệm chuyên ngành xây dựng và kiểm định xây dựng; công bố giá vật liệu xây dựng, thiết bị công trình; an toàn lao động và vệ sinh môi trường; vật liệu xây dựng; thực hiện các công tác khác do Lãnh đạo Sở giao;</w:t>
      </w:r>
    </w:p>
    <w:p>
      <w:r>
        <w:t>b) Cơ cấu tổ chức: Trưởng phòng, 01 Phó Trưởng phòng và công chức chuyên môn.</w:t>
      </w:r>
    </w:p>
    <w:p>
      <w:r>
        <w:t>Điều 6. Các đơn vị sự nghiệp trực thuộc</w:t>
      </w:r>
    </w:p>
    <w:p>
      <w:r>
        <w:t>Chức năng, nhiệm vụ và cơ cấu tổ chức của các đơn vị sự nghiệp trực thuộc được thực hiện theo quy định hiện hành.</w:t>
      </w:r>
    </w:p>
    <w:p>
      <w:r>
        <w:t>Chương IV</w:t>
      </w:r>
    </w:p>
    <w:p>
      <w:r>
        <w:t>TỔ CHỨC THỰC HIỆN</w:t>
      </w:r>
    </w:p>
    <w:p>
      <w:r>
        <w:t>Điều 7. Trách nhiệm của Giám đốc Sở Xây dựng</w:t>
      </w:r>
    </w:p>
    <w:p>
      <w:r>
        <w:t>1. Thực hiện nhiệm vụ, quyền hạn của Sở theo hướng dẫn chung của Bộ quản lý ngành, lĩnh vực và theo quy định của Ủy ban nhân dân tỉnh.</w:t>
      </w:r>
    </w:p>
    <w:p>
      <w:r>
        <w:t>2. Thực hiện các nhiệm vụ khác theo phân công, phân cấp hoặc ủy quyền của Ủy ban nhân dân tỉnh, Chủ tịch Ủy ban nhân dân tỉnh và theo quy định của pháp luật.</w:t>
      </w:r>
    </w:p>
    <w:p>
      <w:r>
        <w:t>Điều 8. Trách nhiệm phối hợp</w:t>
      </w:r>
    </w:p>
    <w:p>
      <w:r>
        <w:t>Trong quá trình thực hiện Quy định này, nếu có vấn đề phát sinh hoặc cần sửa đổi, bổ sung chức năng, nhiệm vụ, quyền hạn và cơ cấu tổ chức của Sở, Sở Xây dựng phối hợp với Sở Nội vụ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