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bãi bỏ Quyết định 25/2020/QĐ-UBND quy định chế độ chăm sóc, nuôi dưỡng đối tượng bảo trợ xã hội và trẻ em khuyết tật tại Trung tâm Bảo trợ xã hội tổng hợp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44/2023/QĐ-UBND</w:t>
      </w:r>
    </w:p>
    <w:p>
      <w:r>
        <w:t>Nam Định, ngày 20 tháng 11 năm 2023</w:t>
      </w:r>
    </w:p>
    <w:p>
      <w:r>
        <w:t>QUYẾT ĐỊNH</w:t>
      </w:r>
    </w:p>
    <w:p>
      <w:r>
        <w:t>BÃI BỎ QUYẾT ĐỊNH SỐ 25/2020/QĐ-UBND NGÀY 25/8/2020 CỦA ỦY BAN NHÂN DÂN TỈNH NAM ĐỊNH QUY ĐỊNH CHẾ ĐỘ CHĂM SÓC, NUÔI DƯỠNG ĐỐI TƯỢNG BẢO TRỢ XÃ HỘI VÀ TRẺ EM KHUYẾT TẬT TẠI TRUNG TÂM BẢO TRỢ XÃ HỘI TỔNG HỢP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20/2021/NĐ-CP ngày 15/3/2021 của Chính phủ quy định chính sách trợ giúp xã hội đối với đối tượng bảo trợ xã hội;</w:t>
      </w:r>
    </w:p>
    <w:p>
      <w:r>
        <w:t>Căn cứ 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r>
        <w:t>Căn cứ Nghị quyết số 18/2021/NQ-HĐND ngày 17/7/2021 của Hội đồng nhân dân tỉnh Nam Định quy định mức chuẩn trợ giúp xã hội, mức trợ giúp xã hội đối với đối tượng bảo trợ xã hội trên địa bàn tỉnh Nam Định;</w:t>
      </w:r>
    </w:p>
    <w:p>
      <w:r>
        <w:t>Căn cứ Nghị quyết số 77/2023/NQ-HĐND ngày 14/7/2023 của Hội đồng nhân dân tỉnh Nam Định quy định chính sách trợ giúp xã hội đối với trẻ em khuyết tật còn khả năng tiếp thu nghề tại Trung tâm Bảo trợ xã hội tổng hợp tỉnh Nam Định;</w:t>
      </w:r>
    </w:p>
    <w:p>
      <w:r>
        <w:t>Theo đề nghị của Giám đốc Sở Lao động - Thương binh và Xã hội tại Tờ trình số 110/TTr-SLĐTBXH ngày 12/10/2023 và Báo cáo thẩm định số 1360/BC-STP ngày 09/10/2023 của Sở Tư pháp.</w:t>
      </w:r>
    </w:p>
    <w:p>
      <w:r>
        <w:t>QUYẾT ĐỊNH:</w:t>
      </w:r>
    </w:p>
    <w:p>
      <w:r>
        <w:t>Điều 1.  Bãi bỏ Quyết định số 25/2020/QĐ-UBND ngày 25/8/2020 của Ủy ban nhân dân tỉnh Nam Định về việc quy định chế độ chăm sóc, nuôi dưỡng đối tượng bảo trợ xã hội và trẻ em khuyết tật tại Trung tâm Bảo trợ xã hội tổng hợp tỉnh Nam Định.</w:t>
      </w:r>
    </w:p>
    <w:p>
      <w:r>
        <w:t>Điều 2. Điều khoản thi hành</w:t>
      </w:r>
    </w:p>
    <w:p>
      <w:r>
        <w:t>1. Quyết định này có hiệu lực từ ngày 01 tháng 12 năm 2023.</w:t>
      </w:r>
    </w:p>
    <w:p>
      <w:r>
        <w:t>2. Chánh Văn phòng UBND tỉnh, Thủ trưởng các đơn vị: Lao động - Thương binh và Xã hội, Tài chính, Kho bạc Nhà nước tỉnh, Ủy ban nhân dân các huyện, thành phố và các tổ chức, cá nhân có liên quan chịu trách nhiệm thi hành Quyết định này./.</w:t>
      </w:r>
    </w:p>
    <w:p>
      <w:r>
        <w:t>Nơi nhận:</w:t>
      </w:r>
    </w:p>
    <w:p>
      <w:r>
        <w:t>- Như Điều 2;</w:t>
      </w:r>
    </w:p>
    <w:p>
      <w:r>
        <w:t>- Văn phòng Chính phủ;</w:t>
      </w:r>
    </w:p>
    <w:p>
      <w:r>
        <w:t>- Bộ LĐTBXH;</w:t>
      </w:r>
    </w:p>
    <w:p>
      <w:r>
        <w:t>- Bộ Tư pháp (Cục KTrVBQPPL);</w:t>
      </w:r>
    </w:p>
    <w:p>
      <w:r>
        <w:t>- TT Tỉnh ủy; HĐND tỉnh;</w:t>
      </w:r>
    </w:p>
    <w:p>
      <w:r>
        <w:t>- Đoàn ĐBQH tỉnh;</w:t>
      </w:r>
    </w:p>
    <w:p>
      <w:r>
        <w:t>- Đ/c Chủ tịch UBND tỉnh;</w:t>
      </w:r>
    </w:p>
    <w:p>
      <w:r>
        <w:t>- Các đ/c PCT UBND tỉnh;</w:t>
      </w:r>
    </w:p>
    <w:p>
      <w:r>
        <w:t>- Công báo tỉnh; Cổng TTĐT tỉnh;</w:t>
      </w:r>
    </w:p>
    <w:p>
      <w:r>
        <w:t>- Lưu: VP1, VP6,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