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43/2026/QĐ-UBND quy định về thẩm quyền, quy trình lập, tổng hợp, phê duyệt kế hoạch ứng vốn và thẩm quyền quyết định ứng vốn từ Quỹ phát triển đất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08/06/2026</w:t>
            </w:r>
          </w:p>
        </w:tc>
      </w:tr>
      <w:tr>
        <w:tc>
          <w:tcPr>
            <w:tcW w:type="dxa" w:w="4320"/>
          </w:tcPr>
          <w:p>
            <w:r>
              <w:t>Ngày hiệu lực</w:t>
            </w:r>
          </w:p>
        </w:tc>
        <w:tc>
          <w:tcPr>
            <w:tcW w:type="dxa" w:w="4320"/>
          </w:tcPr>
          <w:p>
            <w:r>
              <w:t>19/06/2026</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43/2026/QĐ-UBND</w:t>
      </w:r>
    </w:p>
    <w:p>
      <w:r>
        <w:t>Hải Phòng, ngày 08 tháng 6 năm 2026</w:t>
      </w:r>
    </w:p>
    <w:p>
      <w:r>
        <w:t>QUYẾT ĐỊNH</w:t>
      </w:r>
    </w:p>
    <w:p>
      <w:r>
        <w:t>QUY ĐỊNH VỀ THẨM QUYỀN, QUY TRÌNH LẬP, TỔNG HỢP, PHÊ DUYỆT KẾ HOẠCH ỨNG VỐN VÀ THẨM QUYỀN QUYẾT ĐỊNH ỨNG VỐN TỪ QUỸ PHÁT TRIỂN ĐẤT THÀNH PHỐ HẢI PHÒNG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Đầu tư công số 58/2024/QH15 được sửa đổi, bổ sung bởi Luật số 90/2025/QH15;</w:t>
      </w:r>
    </w:p>
    <w:p>
      <w:r>
        <w:t>Căn cứ Luật Đất đai số 31/2024/QH15 được sửa đổi, bổ sung bởi Luật số 43/2024/QH15;</w:t>
      </w:r>
    </w:p>
    <w:p>
      <w:r>
        <w:t>Căn cứ Nghị định số 104/2024/NĐ-CP ngày 31 tháng 7 năm 2024 của Chính phủ quy định về quỹ phát triển đất;</w:t>
      </w:r>
    </w:p>
    <w:p>
      <w:r>
        <w:t>Căn cứ Nghị định số 291/2025/NĐ-CP ngày 06 tháng 11 năm 2025 của Chính phủ sửa đổi, bổ sung một số điều của Nghị định số 103/2024/NĐ-CP ngày 30 tháng 7 năm 2024 của Chính phủ quy định về tiền sử dụng đất, tiền thuê đất và Nghị định số 104/2024/NĐ-CP ngày 31 tháng 7 năm 2024 của Chính phủ quy định về Quỹ phát triển đất;</w:t>
      </w:r>
    </w:p>
    <w:p>
      <w:r>
        <w:t>Theo đề nghị của Giám đốc Sở Tài chính tại Tờ trình số 157/TTr-STC ngày 29 tháng 4 năm 2026;</w:t>
      </w:r>
    </w:p>
    <w:p>
      <w:r>
        <w:t>Ủy ban nhân dân thành phố ban hành Quyết định quy định về thẩm quyền, quy trình lập, tổng hợp, phê duyệt Kế hoạch ứng vốn và thẩm quyền quyết định ứng vốn từ Quỹ phát triển đất thành phố Hải Phòng.</w:t>
      </w:r>
    </w:p>
    <w:p>
      <w:r>
        <w:t>Điều 1. Phạm vi điều chỉnh</w:t>
      </w:r>
    </w:p>
    <w:p>
      <w:r>
        <w:t>Quyết định này quy định về thẩm quyền, quy trình lập, tổng hợp, phê duyệt Kế hoạch ứng vốn và thẩm quyền quyết định ứng vốn từ Quỹ phát triển đất thành phố Hải Phòng.</w:t>
      </w:r>
    </w:p>
    <w:p>
      <w:r>
        <w:t>Điều 2. Đối tượng áp dụng</w:t>
      </w:r>
    </w:p>
    <w:p>
      <w:r>
        <w:t>1. Quỹ phát triển đất thành phố Hải Phòng (sau đây viết tắt là Quỹ), Hội đồng quản lý Quỹ, Cơ quan điều hành nghiệp vụ Quỹ.</w:t>
      </w:r>
    </w:p>
    <w:p>
      <w:r>
        <w:t>2. Chủ đầu tư dự án, đơn vị, tổ chức được ứng vốn từ Quỹ phát triển đất thành phố Hải Phòng theo quy định tại khoản 1 Điều 14 Nghị định số 104/2024/NĐ-CP của Chính phủ (được sửa đổi, bổ sung tại khoản 4 Điều 2 Nghị định số 291/2025/NĐ-CP của Chính phủ).</w:t>
      </w:r>
    </w:p>
    <w:p>
      <w:r>
        <w:t>3. Các cơ quan, tổ chức, đơn vị khác có liên quan.</w:t>
      </w:r>
    </w:p>
    <w:p>
      <w:r>
        <w:t>Điều 3. Thẩm quyền, quy trình lập, tổng hợp, phê duyệt Kế hoạch ứng vốn của Quỹ phát triển đất thành phố Hải Phòng</w:t>
      </w:r>
    </w:p>
    <w:p>
      <w:r>
        <w:t>1. Thẩm quyền phê duyệt Kế hoạch ứng vốn từ Quỹ: Ủy ban nhân dân thành phố.</w:t>
      </w:r>
    </w:p>
    <w:p>
      <w:r>
        <w:t>2. Quy trình lập, tổng hợp, phê duyệt Kế hoạch ứng vốn từ Quỹ.</w:t>
      </w:r>
    </w:p>
    <w:p>
      <w:r>
        <w:t>a) Hằng năm, các chủ đầu tư dự án, đơn vị, tổ chức được ứng vốn quy định tại khoản 1 Điều 14 Nghị định số 104/2024/NĐ-CP của Chính phủ (được sửa đổi, bổ sung tại khoản 4 Điều 2 Nghị định số 291/2025/NĐ-CP của Chính phủ) có nhu cầu ứng vốn từ Quỹ, gửi văn bản đăng ký nhu cầu ứng vốn của năm tiếp theo về Quỹ trước ngày 30 tháng 11.</w:t>
      </w:r>
    </w:p>
    <w:p>
      <w:r>
        <w:t>b) Trước ngày 15 tháng 12, trên cơ sở đề nghị của các chủ đầu tư dự án, đơn vị, tổ chức có nhu cầu ứng vốn và nguồn vốn hiện có của Quỹ, cơ quan điều hành nghiệp vụ Quỹ thực hiện tổng hợp, xây dựng Kế hoạch ứng vốn năm sau trình Hội đồng quản lý Quỹ .  Kế hoạch ứng vốn hằng năm bao gồm: Tổng nguồn vốn ứng, danh mục các dự án hoặc nhiệm vụ.</w:t>
      </w:r>
    </w:p>
    <w:p>
      <w:r>
        <w:t>c) Trước ngày 31 tháng 12, trên cơ sở tờ trình của Giám đốc Quỹ, Hội đồng quản lý Quỹ thông qua Kế hoạch ứng vốn năm sau và đề nghị Ủy ban nhân dân thành phố phê duyệt Kế hoạch ứng vốn đảm bảo được cân đối phù hợp.</w:t>
      </w:r>
    </w:p>
    <w:p>
      <w:r>
        <w:t>d) Trước ngày 31 tháng 01 của năm kế hoạch, trên cơ sở báo cáo, văn bản trình của Hội đồng quản lý Quỹ, Ủy ban nhân dân thành phố rà soát trước khi phê duyệt Kế hoạch ứng vốn.</w:t>
      </w:r>
    </w:p>
    <w:p>
      <w:r>
        <w:t>e) Trường hợp trong năm có phát sinh dự án, nhiệm vụ có nhu cầu ứng vốn hoặc có nhu cầu ứng vốn bổ sung mà chưa được phê duyệt tại Kế hoạch ứng vốn thì cơ quan điều hành nghiệp vụ Quỹ tổng hợp, báo cáo theo trình tự, thủ tục tại các điểm a, điểm b, điểm c, điểm d khoản 2 Điều 3 Quyết định này để trình Uỷ ban nhân dân thành phố rà soát trước khi phê duyệt Kế hoạch ứng vốn điều chỉnh, bổ sung.</w:t>
      </w:r>
    </w:p>
    <w:p>
      <w:r>
        <w:t>Điều 4. Thẩm quyền quyết định ứng vốn từ Quỹ</w:t>
      </w:r>
    </w:p>
    <w:p>
      <w:r>
        <w:t>1. Mức vốn ứng cho một dự án hoặc nhiệm vụ đến 30 tỷ đồng do Giám đốc Quỹ quyết định.</w:t>
      </w:r>
    </w:p>
    <w:p>
      <w:r>
        <w:t>2. Mức vốn ứng cho một dự án hoặc nhiệm vụ trên 30 tỷ đồng đến 100 tỷ đồng do Giám đốc Quỹ trình Chủ tịch Hội đồng quản lý Quỹ quyết định.</w:t>
      </w:r>
    </w:p>
    <w:p>
      <w:r>
        <w:t>3. Mức vốn ứng cho một dự án hoặc nhiệm vụ trên 100 tỷ đồng do Giám đốc Quỹ trình Hội đồng quản lý Quỹ báo cáo Chủ tịch Ủy ban nhân dân thành phố quyết định.</w:t>
      </w:r>
    </w:p>
    <w:p>
      <w:r>
        <w:t>Điều 5. Hiệu lực thi hành</w:t>
      </w:r>
    </w:p>
    <w:p>
      <w:r>
        <w:t>1. Quyết định này có hiệu lực kể từ ngày 19 tháng 6 năm 2026.</w:t>
      </w:r>
    </w:p>
    <w:p>
      <w:r>
        <w:t>2. Quyết định số 37/2025/QĐ-UBND ngày 01 tháng 4 năm 2025 của Ủy ban nhân dân tỉnh Hải Dương về việc quy định về thẩm quyền, quy trình lập, tổng hợp, phê duyệt Kế hoạch ứng vốn; thẩm quyền quyết định ứng vốn từ Quỹ phát triển đất tỉnh Hải Dương hết hiệu lực thi hành kể từ ngày Quyết định này có hiệu lực thi hành.</w:t>
      </w:r>
    </w:p>
    <w:p>
      <w:r>
        <w:t>Điều 6. Tổ chức thực hiện</w:t>
      </w:r>
    </w:p>
    <w:p>
      <w:r>
        <w:t>Chánh Văn phòng Uỷ ban nhân dân thành phố; Giám đốc các Sở: Tài chính, Nông nghiệp và Môi trường, Xây dựng; Hội đồng quản lý Quỹ phát triển đất thành phố Hải Phòng; cơ quan điều hành nghiệp vụ Quỹ và các tổ chức, cá nhân có liên quan chịu trách nhiệm thi hành Quyết định này./.</w:t>
      </w:r>
    </w:p>
    <w:p>
      <w:r>
        <w:t>Nơi nhận:</w:t>
      </w:r>
    </w:p>
    <w:p>
      <w:r>
        <w:t>- Như Điều 6;</w:t>
      </w:r>
    </w:p>
    <w:p>
      <w:r>
        <w:t>- Văn phòng Chính phủ;</w:t>
      </w:r>
    </w:p>
    <w:p>
      <w:r>
        <w:t>- Các Bộ: TC, TP;</w:t>
      </w:r>
    </w:p>
    <w:p>
      <w:r>
        <w:t>- Cục KTVB và TCTHPL - Bộ Tư pháp;</w:t>
      </w:r>
    </w:p>
    <w:p>
      <w:r>
        <w:t>- Vụ pháp chế - Bộ Tài chính;</w:t>
      </w:r>
    </w:p>
    <w:p>
      <w:r>
        <w:t>- TTTU, TTHĐND TP;</w:t>
      </w:r>
    </w:p>
    <w:p>
      <w:r>
        <w:t>- Đoàn ĐBQH TP Hải Phòng;</w:t>
      </w:r>
    </w:p>
    <w:p>
      <w:r>
        <w:t>- Chủ tịch, các PCT UBND TP;</w:t>
      </w:r>
    </w:p>
    <w:p>
      <w:r>
        <w:t>- Các sở, ban, ngành thuộc UBND TP;</w:t>
      </w:r>
    </w:p>
    <w:p>
      <w:r>
        <w:t>- UBND xã, phường, đặc khu;</w:t>
      </w:r>
    </w:p>
    <w:p>
      <w:r>
        <w:t>- Sở Tư pháp;</w:t>
      </w:r>
    </w:p>
    <w:p>
      <w:r>
        <w:t>- Các PCVP UBND TP;</w:t>
      </w:r>
    </w:p>
    <w:p>
      <w:r>
        <w:t>- Báo và phát thanh, truyền hình Hải Phòng;</w:t>
      </w:r>
    </w:p>
    <w:p>
      <w:r>
        <w:t>- Cổng thông tin điện tử thành phố;</w:t>
      </w:r>
    </w:p>
    <w:p>
      <w:r>
        <w:t>- Công báo thành phố;</w:t>
      </w:r>
    </w:p>
    <w:p>
      <w:r>
        <w:t>- Các phòng, ban, đơn vị thuộc VPUBND TP;</w:t>
      </w:r>
    </w:p>
    <w:p>
      <w:r>
        <w:t>- Lưu: VT, TC, Đ.D.Vượng.</w:t>
      </w:r>
    </w:p>
    <w:p>
      <w:r>
        <w:t>TM. ỦY BAN NHÂN DÂN</w:t>
      </w:r>
    </w:p>
    <w:p>
      <w:r>
        <w:t>KT. CHỦ TỊCH</w:t>
      </w:r>
    </w:p>
    <w:p>
      <w:r>
        <w:t>PHÓ CHỦ TỊCH</w:t>
      </w:r>
    </w:p>
    <w:p>
      <w:r>
        <w:t>Trần Văn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