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chức năng, nhiệm vụ, quyền hạn và cơ cấu tổ chức của Trung tâm Khoa học Công nghệ và Đổi mới sáng tạo trực thuộc Sở Khoa học và Công nghệ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43/2025/QĐ-UBND</w:t>
      </w:r>
    </w:p>
    <w:p>
      <w:r>
        <w:t>Tây Ninh, ngày 02 tháng 6 năm 2025</w:t>
      </w:r>
    </w:p>
    <w:p>
      <w:r>
        <w:t>QUYẾT ĐỊNH</w:t>
      </w:r>
    </w:p>
    <w:p>
      <w:r>
        <w:t>BAN HÀNH QUY ĐỊNH CHỨC NĂNG, NHIỆM VỤ, QUYỀN HẠN VÀ CƠ CẤU TỔ CHỨC CỦA TRUNG TÂM KHOA HỌC CÔNG NGHỆ VÀ ĐỔI MỚI SÁNG TẠO TRỰC THUỘC SỞ KHOA HỌC VÀ CÔNG NGHỆ TỈNH TÂY NINH</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lượng người làm việc trong đơn vị sự nghiệp công lập;</w:t>
      </w:r>
    </w:p>
    <w:p>
      <w:r>
        <w:t>Cản cứ Nghị định số 60/2021/NĐ-CP ngày 21 tháng 6 năm 2021 của Chính phủ quy định cơ chế tự chủ tài chính của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w:t>
      </w:r>
    </w:p>
    <w:p>
      <w:r>
        <w:t>Ủy ban nhân dân ban hành Quyết định ban hành Quy định chức năng, nhiệm vụ, quyền hạn và cơ cấu tổ chức của Trung tâm Khoa học Công nghệ và Đổi mới sáng tạo trực thuộc Sở Khoa học và Công nghệ tỉnh Tây Ninh.</w:t>
      </w:r>
    </w:p>
    <w:p>
      <w:r>
        <w:t>Điều 1.  Ban hành kèm theo Quyết định này Quy định chức năng, nhiệm vụ, quyền hạn và cơ cấu tổ chức của Trung tâm Khoa học Công nghệ và Đổi mới sáng tạo trực thuộc Sở Khoa học và Công nghệ tỉnh Tây Ninh.</w:t>
      </w:r>
    </w:p>
    <w:p>
      <w:r>
        <w:t>Điều 2.  Quyết định này có hiệu lực thi hành kể từ ngày 12 tháng 6 năm 2025 và bãi bỏ Quyết định số 754/QĐ-UBND ngày 28 tháng 3 năm 2022 của Chủ tịch Ủy ban nhân dân tỉnh ban hành Quy định chức năng, nhiệm vụ, quyền hạn và cơ cấu tổ chức của Trung tâm Khoa học và Công nghệ trực thuộc Sở Khoa học và Công nghệ tỉnh Tây Ninh.</w:t>
      </w:r>
    </w:p>
    <w:p>
      <w:r>
        <w:t>Điều 3.  Chánh Văn phòng Ủy ban nhân dân tỉnh, Giám đốc các Sở: Nội vụ, Khoa học và Công nghệ; Thủ trưởng các sở, ban, ngành tỉnh; Chủ tịch Ủy ban nhân dân cấp xã chịu trách nhiệm thi hành Quyết định này.</w:t>
      </w:r>
    </w:p>
    <w:p>
      <w:r>
        <w:t>Nơi nhận:</w:t>
      </w:r>
    </w:p>
    <w:p>
      <w:r>
        <w:t>- Văn phòng Chính phủ;</w:t>
      </w:r>
    </w:p>
    <w:p>
      <w:r>
        <w:t>- Vụ Pháp chế - Bộ KHCN;</w:t>
      </w:r>
    </w:p>
    <w:p>
      <w:r>
        <w:t>- Vụ Pháp chế - Bộ Nội vụ;</w:t>
      </w:r>
    </w:p>
    <w:p>
      <w:r>
        <w:t>- Cục KTVB&amp;QLXLVPHC - Bộ Tư pháp;</w:t>
      </w:r>
    </w:p>
    <w:p>
      <w:r>
        <w:t>- Đoàn Đại biểu Quốc hội tỉnh;</w:t>
      </w:r>
    </w:p>
    <w:p>
      <w:r>
        <w:t>- TT.TU, TT.HĐND tỉnh;</w:t>
      </w:r>
    </w:p>
    <w:p>
      <w:r>
        <w:t>- Như Điều 3;</w:t>
      </w:r>
    </w:p>
    <w:p>
      <w:r>
        <w:t>- Sở Tư pháp;</w:t>
      </w:r>
    </w:p>
    <w:p>
      <w:r>
        <w:t>- Trung tâm Công báo - Tin học tỉnh;</w:t>
      </w:r>
    </w:p>
    <w:p>
      <w:r>
        <w:t>- Lưu: VT, VP UBND tỉnh.</w:t>
      </w:r>
    </w:p>
    <w:p>
      <w:r>
        <w:t>TM. ỦY BAN NHÂN DÂN</w:t>
      </w:r>
    </w:p>
    <w:p>
      <w:r>
        <w:t>Q. CHỦ TỊCH</w:t>
      </w:r>
    </w:p>
    <w:p>
      <w:r>
        <w:t>Nguyễn Hồng Thanh</w:t>
      </w:r>
    </w:p>
    <w:p>
      <w:r>
        <w:t>QUY ĐỊNH</w:t>
      </w:r>
    </w:p>
    <w:p>
      <w:r>
        <w:t>CHỨC NĂNG, NHIỆM VỤ, QUYỀN HẠN VÀ CƠ CẤU TỔ CHỨC CỦA TRUNG TÂM HỌC CÔNG NGHỆ VÀ ĐỔI MỚI SÁNG TẠO TRỰC THUỘC SỞ KHOA HỌC VÀ CÔNG NGHỆ TỈNH TÂY NINH</w:t>
      </w:r>
    </w:p>
    <w:p>
      <w:r>
        <w:t>(Ban hành kèm theo Quyết định số 43/2025/QĐ-UBND ngày 02 tháng 6 năm 2025 của Ủy ban nhân dân tỉnh Tây Ninh)</w:t>
      </w:r>
    </w:p>
    <w:p>
      <w:r>
        <w:t>Chương I</w:t>
      </w:r>
    </w:p>
    <w:p>
      <w:r>
        <w:t>CHỨC NĂNG, NHIỆM VỤ, QUYỀN HẠN</w:t>
      </w:r>
    </w:p>
    <w:p>
      <w:r>
        <w:t>Điều 1. Chức năng</w:t>
      </w:r>
    </w:p>
    <w:p>
      <w:r>
        <w:t>1. Trung tâm Khoa học Công nghệ và Đổi mới sáng tạo (sau đây gọi tắt là Trung tâm) là đơn vị sự nghiệp công lập trực thuộc Sở Khoa học và Công nghệ; chịu sự quản lý trực tiếp, toàn diện của Sở Khoa học và Công nghệ về tổ chức bộ máy, biên chế và hoạt động.</w:t>
      </w:r>
    </w:p>
    <w:p>
      <w:r>
        <w:t>2. Trung tâm có tư cách pháp nhân, con dấu và được mở tài khoản tại kho bạc Nhà nước và ngân hàng để hoạt động theo quy định của pháp luật.</w:t>
      </w:r>
    </w:p>
    <w:p>
      <w:r>
        <w:t>3. Trung tâm giúp lãnh đạo Sở Khoa học và Công nghệ thực hiện chức năng nghiên cứu ứng dụng, triển khai, chuyển giao công nghệ, dịch vụ khoa học và công nghệ; thông tin, thống kê khoa học, công nghệ và đổi mới sáng tạo phục vụ công tác quản lý nhà nước; thực hiện các hoạt động sự nghiệp và dịch vụ kỹ thuật về tiêu chuẩn, đo lường, năng suất, chất lượng sản phẩm, hàng hóa, mã số, mã vạch phục vụ yêu cầu quản lý nhà nước và nhu cầu của tổ chức, cá nhân theo quy định của pháp luật.</w:t>
      </w:r>
    </w:p>
    <w:p>
      <w:r>
        <w:t>4. Tên giao dịch và trụ sở của Trung tâm</w:t>
      </w:r>
    </w:p>
    <w:p>
      <w:r>
        <w:t>a) Tiếng Việt là Trung tâm Khoa học Công nghệ và Đổi mới sáng tạo (viết tắt tiếng Việt: TKC).</w:t>
      </w:r>
    </w:p>
    <w:p>
      <w:r>
        <w:t>b) Tiếng Anh là Innovation and Technology Science Center (viết tắt tiếng Anh: ITSC)</w:t>
      </w:r>
    </w:p>
    <w:p>
      <w:r>
        <w:t>c) Địa chỉ trụ sở chính tại số 1, hẻm 3, đường Võ Thị Sáu, Phường 3, thành phố Tây Ninh, tỉnh Tây Ninh.</w:t>
      </w:r>
    </w:p>
    <w:p>
      <w:r>
        <w:t>Địa chỉ Trại thực nghiệm Khoa học và Công nghệ tại ấp Bình Hoà, xã Thái Bình, huyện Châu Thành, tỉnh Tây Ninh.</w:t>
      </w:r>
    </w:p>
    <w:p>
      <w:r>
        <w:t>Điện thoại: 02763822465                        Email: ttkhcn@.tayninh.gov.vn</w:t>
      </w:r>
    </w:p>
    <w:p>
      <w:r>
        <w:t>d) Trung tâm có logo biểu tượng riêng được đăng ký bảo hộ theo quy định.</w:t>
      </w:r>
    </w:p>
    <w:p>
      <w:r>
        <w:t>Điều 2. Nhiệm vụ, quyền hạn</w:t>
      </w:r>
    </w:p>
    <w:p>
      <w:r>
        <w:t>1. Nghiên cứu ứng dụng, triển khai, chuyển giao công nghệ, dịch vụ khoa học và công nghệ</w:t>
      </w:r>
    </w:p>
    <w:p>
      <w:r>
        <w:t>a) Tham gia xây dựng các văn bản pháp luật, các chương trình, kế hoạch về ứng dụng, chuyển giao tiến bộ khoa học và công nghệ tại địa phương; xây dựng chương trình, kế hoạch nhiệm vụ dài hạn, hằng năm và tổ chức triển khai thực hiện sau khi được phê duyệt; tổ chức theo dõi, đánh giá, tổng kết, báo cáo định kỳ về hoạt động ứng dụng, chuyển giao tiến bộ khoa học và công nghệ tại địa phương;</w:t>
      </w:r>
    </w:p>
    <w:p>
      <w:r>
        <w:t>b) Tổ chức hoạt động hướng dẫn, tuyên truyền, phổ biến cơ chế, chính sách khuyến khích ứng dụng, chuyển giao và đổi mới công nghệ trong phạm vi, chức năng nhiệm vụ được giao;</w:t>
      </w:r>
    </w:p>
    <w:p>
      <w:r>
        <w:t>c) Tổ chức nghiên cứu, triển khai ứng dụng thành tựu khoa học và công nghệ trong và ngoài nước vào các lĩnh vực sản xuất, đời sống và bảo vệ môi trường;</w:t>
      </w:r>
    </w:p>
    <w:p>
      <w:r>
        <w:t>d) Tổ chức thực hiện các dự án sản xuất thử nghiệm; đào tạo, chuyển giao, thương mại hóa và nhân rộng các kết quả của đề tài và dự án sản xuất thử nghiệm;</w:t>
      </w:r>
    </w:p>
    <w:p>
      <w:r>
        <w:t>đ) Tổ chức thực hiện các hoạt động dịch vụ hỗ trợ ứng dụng năng lượng nguyên tử phục vụ phát triển kinh tế xã hội trên địa bàn;</w:t>
      </w:r>
    </w:p>
    <w:p>
      <w:r>
        <w:t>e) Lựa chọn các tiến bộ kỹ thuật và tổ chức khảo nghiệm để hoàn thiện quy trình kỹ thuật phù hợp với điều kiện địa phương đối với các sản phẩm mới;</w:t>
      </w:r>
    </w:p>
    <w:p>
      <w:r>
        <w:t>g)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h) Thực hiện dịch vụ sự nghiệp công trong lĩnh vực khoa học, công nghệ, đổi mới sáng tạo và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khác theo quy định của pháp luật;</w:t>
      </w:r>
    </w:p>
    <w:p>
      <w:r>
        <w:t>i) Tham gia và tổ chức thực hiện các hoạt động trình diễn, kết nối cung cầu công nghệ; tổ chức hội nghị, hội thảo, triển lãm giới thiệu quảng bá công nghệ và kinh doanh các sản phẩm công nghệ trong phạm vi chức năng, nhiệm vụ theo quy định của pháp luật;</w:t>
      </w:r>
    </w:p>
    <w:p>
      <w:r>
        <w:t>k) 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trong và ngoài tỉnh;</w:t>
      </w:r>
    </w:p>
    <w:p>
      <w:r>
        <w:t>l) Xây dựng các mô hình trình diễn về ứng dụng các công nghệ mới, các kỹ thuật tiến bộ và phổ biến nhân rộng phù hợp với địa phương;</w:t>
      </w:r>
    </w:p>
    <w:p>
      <w:r>
        <w:t>m) Xác định nhu cầu cần hoàn thiện kết quả nghiên cứu khoa học và phát triển công nghệ, nhu cầu ứng dụng, đổi mới và chuyển giao công nghệ tại địa phương; thực hiện các giải pháp hỗ trợ doanh nghiệp và người dân đổi mới công nghệ;</w:t>
      </w:r>
    </w:p>
    <w:p>
      <w:r>
        <w:t>n) Thực hiện hoạt động hợp tác quốc tế, hợp tác nghiên cứu ứng dụng và phát triển công nghệ trong phạm vi chức năng, nhiệm vụ được giao theo quy định của pháp luật.</w:t>
      </w:r>
    </w:p>
    <w:p>
      <w:r>
        <w:t>2. Thông tin, thống kê khoa học, công nghệ và đổi mới sáng tạo phục vụ công tác quản lý nhà nước</w:t>
      </w:r>
    </w:p>
    <w:p>
      <w:r>
        <w:t>a) Tổ chức và thực hiện xử lý, phân tích, tổng hợp và cung cấp thông tin khoa học và công nghệ, thông tin, số liệu thống kê khoa học, công nghệ và đổi mới sáng tạo phục vụ lãnh đạo, quản lý nhà nước của địa phương; xuất bản và cung cấp các xuất bản phẩm định kỳ, ấn phẩm chuyên đề, tạp chí thuộc lĩnh vực thông tin, thống kê khoa học, công nghệ và đổi mới sáng tạo;</w:t>
      </w:r>
    </w:p>
    <w:p>
      <w:r>
        <w:t>b) Tổ chức thu thập, đăng ký, lưu giữ và công bố thông tin kết quả thực hiện nhiệm vụ khoa học và công nghệ thuộc phạm vi quản lý của địa phương theo quy định;</w:t>
      </w:r>
    </w:p>
    <w:p>
      <w:r>
        <w:t>c) Khai thác, tra cứu và cung cấp các nguồn tin khoa học và công nghệ trong nước và nước ngoài để phục vụ cho công tác xác định, tuyển chọn, thực hiện và đánh giá, nghiệm thu các nhiệm vụ khoa học và công nghệ và các nhiệm vụ khác cho các chương trình, đề án quan trọng của địa phương, phục vụ nghiên cứu khoa học, phát triển công nghệ và đổi mới sáng tạo, phục vụ phát triển kinh tế-xã hội của địa phương;</w:t>
      </w:r>
    </w:p>
    <w:p>
      <w:r>
        <w:t>d)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w:t>
      </w:r>
    </w:p>
    <w:p>
      <w:r>
        <w:t>đ)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e) Thiết lập, triển khai và kết nối Mạng VinaREN, các mạng thông tin khoa học và công nghệ khác; ứng dụng công nghệ thông tin và truyền thông, phương tiện kỹ thuật tiên tiến trong hoạt động thông tin, thống kê khoa học, công nghệ và đổi mới sáng tạo; quản lý cổng thông tin điện tử của Sở Khoa học và Công nghệ, Cổng thông tin điện tử về khởi nghiệp và đổi mới sáng tạo của tỉnh;</w:t>
      </w:r>
    </w:p>
    <w:p>
      <w:r>
        <w:t>g) Tổ chức thực hiện chế độ báo cáo thống kê ngành khoa học và công nghệ tại địa phương;</w:t>
      </w:r>
    </w:p>
    <w:p>
      <w:r>
        <w:t>h) Tham gia tổ chức thực hiện các cuộc điều tra thống kê khoa học và công nghệ thuộc Chương trình điều tra thống kê quốc gia và ngoài Chương trình điều tra thống kê quốc gia tại địa phương; tổ chức triển khai các cuộc điều tra thống kê khoa học, công nghệ và đổi mới sáng tạo của địa phương; tổng hợp, xử lý, phân tích và cập nhật vào cơ sở dữ liệu về các cuộc điều tra thống kê khoa học, công nghệ và đổi mới sáng tạo thuộc phạm vi quản lý của địa phương; phổ biến, công bố kết quả điều tra thống kê khoa học, công nghệ và đổi mới sáng tạo của địa phương;</w:t>
      </w:r>
    </w:p>
    <w:p>
      <w:r>
        <w:t>i) Tổ chức và thực hiện phổ biến thông tin khoa học và công nghệ, thông tin thống kê khoa học, công nghệ và đổi mới sáng tạo của địa phương; phối hợp với các cơ quan truyền thông đại chúng đưa tri thức khoa học đến với mọi đối tượng; cung cấp thông tin khoa học và công nghệ phục vụ phát triển nông nghiệp, nông dân, nông thôn;</w:t>
      </w:r>
    </w:p>
    <w:p>
      <w:r>
        <w:t>k) Tổ chức và phát triển nguồn tin khoa học và công nghệ của địa phương; bổ sung sách, báo, tài liệu dưới các hình thức như mua, tặng, trao đổi; tổ chức và phát triển công tác thư viện, thư viện điện tử, thư viện số, mạng thông tin khoa học và công nghệ của địa phương; tham gia Liên hợp thư viện Việt Nam về các nguồn tin khoa học và công nghệ;</w:t>
      </w:r>
    </w:p>
    <w:p>
      <w:r>
        <w:t>l) Tổ chức, phối hợp tổ chức và tham gia Chợ công nghệ và thiết bị (Techmart), kết nối cung - cầu công nghệ (Techdemo), Ngày hội khởi nghiệp đổi mới sáng tạo (Techfest), các trung tâm, sàn giao dịch thông tin công nghệ trực tiếp và trên mạng Internet, triển lãm, hội chợ khoa học và công nghệ trong và ngoài nước. Thu thập, cung cấp thông tin công nghệ, các sản phẩm và dịch vụ thông tin khoa học và công nghệ; thông tin kết quả nghiên cứu ứng dụng, các tiến bộ kỹ thuật tại địa phương; thông tin về các chuyên gia tư vấn khoa học và công nghệ;</w:t>
      </w:r>
    </w:p>
    <w:p>
      <w:r>
        <w:t>m) Thực hiện, phối hợp thực hiện nghiên cứu khoa học và phát triển công nghệ trong phạm vi chức năng, nhiệm vụ được giao;</w:t>
      </w:r>
    </w:p>
    <w:p>
      <w:r>
        <w:t>n) Tổ chức, tham gia tổ chức các hoạt động tập huấn, bồi dưỡng nghiệp vụ; sự kiện, hội nghị, hội thảo do Bộ Khoa học và Công nghệ, các đơn vị trực thuộc Bộ Khoa học và Công nghệ, sở, ban, ngành, Ủy ban nhân dân cấp tỉnh tổ chức hằng năm về lĩnh vực thông tin, thống kê khoa học và công nghệ; lĩnh vực đổi mới sáng tạo, khởi nghiệp đổi mới sáng tạo;</w:t>
      </w:r>
    </w:p>
    <w:p>
      <w:r>
        <w:t>o) Tổ chức, phối hợp tổ chức tham quan, học tập, hợp tác chia sẻ kinh nghiệm về các mô hình hoạt động thông tin, thống kê khoa học và công nghệ;</w:t>
      </w:r>
    </w:p>
    <w:p>
      <w:r>
        <w:t>p) Tổ chức, thực hiện và cung cấp các sản phẩm và dịch vụ phục vụ nghiên cứu khoa học và phát triển công nghệ, giáo dục và đào tạo, sản xuất, kinh doanh theo yêu cầu của xã hội trong lĩnh vực thông tin, thống kê khoa học, công nghệ và đổi mới sáng tạo và các lĩnh vực khác theo quy định của pháp luật.</w:t>
      </w:r>
    </w:p>
    <w:p>
      <w:r>
        <w:t>3. Dịch vụ kỹ thuật về tiêu chuẩn, đo lường, năng suất, chất lượng sản phẩm, hàng hóa, mã số, mã vạch.</w:t>
      </w:r>
    </w:p>
    <w:p>
      <w:r>
        <w:t>a) Tham gia xây dựng và thực hiện các văn bản quy phạm pháp luật, các chương trình, quy hoạch, kế hoạch hoạt động sự nghiệp về tiêu chuẩn và quy chuẩn kỹ thuật, đo lường, chất lượng sản phẩm, hàng hóa và năng suất sau khi được cấp có thẩm quyền ban hành;</w:t>
      </w:r>
    </w:p>
    <w:p>
      <w:r>
        <w:t>b) Thiết lập, duy trì, bảo quản và khai thác các chuẩn đo lường của địa phương;</w:t>
      </w:r>
    </w:p>
    <w:p>
      <w:r>
        <w:t>c)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điện theo quy định của pháp luật;</w:t>
      </w:r>
    </w:p>
    <w:p>
      <w:r>
        <w:t>d) Thực hiện hoạt động tư vấn, đào tạo, hỗ trợ tổ chức, cá nhân, doanh nghiệp về hoạt động tiêu chuẩn, đo lường, chất lượng, nâng cao năng lực cạnh tranh và hội nhập quốc tế;</w:t>
      </w:r>
    </w:p>
    <w:p>
      <w:r>
        <w:t>đ) Thực hiện hoạt động thử nghiệm, giám định chất lượng sản phẩm, hàng hóa phục vụ yêu cầu quản lý nhà nước;</w:t>
      </w:r>
    </w:p>
    <w:p>
      <w:r>
        <w:t>e) Thực hiện hoạt động tư vấn, chứng nhận sản phẩm, hàng hóa phù hợp tiêu chuẩn, quy chuẩn kỹ thuật phục vụ yêu cầu quản lý nhà nước;</w:t>
      </w:r>
    </w:p>
    <w:p>
      <w:r>
        <w:t>g) Thực hiện tư vấn xây dựng, áp dụng hệ thống quản lý chất lượng và các công cụ cải tiến nâng cao năng suất chất lượng cho các tổ chức, cơ quan, doanh nghiệp;</w:t>
      </w:r>
    </w:p>
    <w:p>
      <w:r>
        <w:t>h) Thực hiện các hoạt động trợ giúp việc công bố tiêu chuẩn áp dụng đối với các sản phẩm, hàng hóa, dịch vụ, quá trình và môi trường;</w:t>
      </w:r>
    </w:p>
    <w:p>
      <w:r>
        <w:t>i) Thực hiện các hoạt động phối hợp với các cơ quan liên quan thực hiện kiểm tra, thanh tra chuyên ngành về tiêu chuẩn, đo lường, nhãn hàng hóa, chất lượng sản phẩm, hàng hóa lưu thông trên địa bàn địa phương, hàng hóa xuất khẩu, hàng hóa nhập khẩu, mã số mã vạch theo sự phân công, phân cấp hoặc ủy quyền của cơ quan nhà nước có thẩm quyền;</w:t>
      </w:r>
    </w:p>
    <w:p>
      <w:r>
        <w:t>k) Thực hiện các hoạt động trợ giúp các đơn vị, tổ chức tham gia Giải thưởng chất lượng quốc gia; ứng dụng công nghệ mà số, mã vạch;</w:t>
      </w:r>
    </w:p>
    <w:p>
      <w:r>
        <w:t>l) Tham gia xây dựng quy chuẩn kỹ thuật của địa phương;</w:t>
      </w:r>
    </w:p>
    <w:p>
      <w:r>
        <w:t>m) Tổ chức, tham gia các lớp đào tạo, bồi dưỡng chuyên môn, nghiệp vụ về tiêu chuẩn, quy chuẩn kỹ thuật, đo lường, chất lượng, hàng rào kỹ thuật trong thương mại và năng suất;</w:t>
      </w:r>
    </w:p>
    <w:p>
      <w:r>
        <w:t>n) Thực hiện áp dụng, chuyển giao tiến bộ khoa học và công nghệ trong lĩnh vực tiêu chuẩn, đo lường, chất lượng và năng suất;</w:t>
      </w:r>
    </w:p>
    <w:p>
      <w:r>
        <w:t>o) Tổ chức thực hiện các hoạt động tuyên truyền, phổ biến, giới thiệu, quảng bá về tiêu chuẩn, quy chuẩn kỹ thuật, đo lường, mã số mã vạch, năng suất và chất lượng tại địa phương;</w:t>
      </w:r>
    </w:p>
    <w:p>
      <w:r>
        <w:t>p) Tổ chức tham quan, học tập, hợp tác, chia sẻ kinh nghiệm về tiêu chuẩn, đo lường, năng suất và chất lượng;</w:t>
      </w:r>
    </w:p>
    <w:p>
      <w:r>
        <w:t>q) Thực hiện hợp tác quốc tế, công tác thông tin, báo cáo định kỳ hoặc đột xuất về tình hình thực hiện nhiệm vụ được giao theo phân công, phân cấp của cơ quan nhà nước có thẩm quyền;</w:t>
      </w:r>
    </w:p>
    <w:p>
      <w:r>
        <w:t>r) Thực hiện các hoạt động kỹ thuật khác về tiêu chuẩn, đo lường, chất lượng và năng suất phù hợp với chức năng, nhiệm vụ được giao.</w:t>
      </w:r>
    </w:p>
    <w:p>
      <w:r>
        <w:t>4. Thực hiện các nhiệm vụ theo quy định</w:t>
      </w:r>
    </w:p>
    <w:p>
      <w:r>
        <w:t>a) Xây dựng kế hoạch và quản lý khoa học và công nghệ cơ sở theo thẩm quyền và quy định của pháp luật: xây dựng kế hoạch nhiệm vụ dài hạn (3 đến 5 năm), hàng năm; tổ chức triển khai thực hiện kế hoạch; theo dõi triển khai kế hoạch, thực hiện báo cáo định kỳ và đột xuất; quản lý hoạt động nghiên cứu triển khai, chuyển giao công nghệ (đăng ký đề xuất nhiệm vụ, thẩm định nội dung kinh phí thực hiện, quản lý theo dõi, đánh giá nghiệm thu); xây dựng cơ sở dữ liệu kết quả hoạt động khoa học và công nghệ của tổ chức;</w:t>
      </w:r>
    </w:p>
    <w:p>
      <w:r>
        <w:t>b) Quản lý tổ chức bộ máy và quản lý nhân lực theo thẩm quyền và quy định của pháp luật (xây dựng vị trí việc làm, tuyển dụng, bổ nhiệm, thực hiện chế độ, chính sách, đào tạo, bồi dưỡng, thi đua khen thưởng, kỷ luật đối với viên chức và người lao động);</w:t>
      </w:r>
    </w:p>
    <w:p>
      <w:r>
        <w:t>c) Quản lý tài chính theo thẩm quyền và quy định của pháp luật (tiếp nhận, phân bổ, hạch toán thu, chi các nguồn tài chính của đơn vị; theo dõi quản lý tải chính, tài sản của tổ chức; mua sắm, thanh lý tài sản cố định);</w:t>
      </w:r>
    </w:p>
    <w:p>
      <w:r>
        <w:t>d) Thực hiện các nhiệm vụ khác được Giám đốc Sở Khoa học và Công nghệ giao.</w:t>
      </w:r>
    </w:p>
    <w:p>
      <w:r>
        <w:t>Chương II</w:t>
      </w:r>
    </w:p>
    <w:p>
      <w:r>
        <w:t>CƠ CẤU TỔ CHỨC, SỐ NGƯỜI LÀM VIỆC VÀ CƠ CHẾ TÀI CHÍNH</w:t>
      </w:r>
    </w:p>
    <w:p>
      <w:r>
        <w:t>Điều 3. Cơ cấu tổ chức</w:t>
      </w:r>
    </w:p>
    <w:p>
      <w:r>
        <w:t>1. Lãnh đạo Trung tâm</w:t>
      </w:r>
    </w:p>
    <w:p>
      <w:r>
        <w:t>a) Trung tâm có Giám đốc và không quá hai (02) Phó Giám đốc;</w:t>
      </w:r>
    </w:p>
    <w:p>
      <w:r>
        <w:t>b) Giám đốc Trung tâm là người đứng đầu Trung tâm, quản lý, điều hành mọi hoạt động của Trung tâm; chịu trách nhiệm trước Giám đốc Sở Khoa học và Công nghệ và trước pháp luật về toàn bộ hoạt động của Trung tâm;</w:t>
      </w:r>
    </w:p>
    <w:p>
      <w:r>
        <w:t>c) Phó Giám đốc Trung tâm là người giúp Giám đốc Trung tâm phụ trách một số lĩnh vực công tác theo sự phân công của Giám đốc Trung tâm và chịu trách nhiệm trước Giám đốc Trung tâm và trước pháp luật về lĩnh vực công tác được giao;</w:t>
      </w:r>
    </w:p>
    <w:p>
      <w:r>
        <w:t>d) Việc bổ nhiệm, bổ nhiệm lại và miễn nhiệm Giám đốc, các Phó Giám đốc Trung tâm thực hiện theo quy định hiện hành và phân cấp của Ủy ban nhân dân tỉnh.</w:t>
      </w:r>
    </w:p>
    <w:p>
      <w:r>
        <w:t>2. Các phòng chuyên môn, nghiệp vụ</w:t>
      </w:r>
    </w:p>
    <w:p>
      <w:r>
        <w:t>a) Phòng Hành chính Tổng hợp;</w:t>
      </w:r>
    </w:p>
    <w:p>
      <w:r>
        <w:t>b) Phòng Công nghệ Sinh học và thử nghiệm (bao gồm Trại thực nghiệm Khoa học và Công nghệ);</w:t>
      </w:r>
    </w:p>
    <w:p>
      <w:r>
        <w:t>c) Phòng Thông tin và Dịch vụ Khoa học Công nghệ.</w:t>
      </w:r>
    </w:p>
    <w:p>
      <w:r>
        <w:t>Nhiệm vụ cụ thể của các phòng chuyên môn nghiệp vụ do Giám đốc Trung tâm quyết định, trên cơ sở chức năng nhiệm vụ được giao của Trung tâm.</w:t>
      </w:r>
    </w:p>
    <w:p>
      <w:r>
        <w:t>Việc bổ nhiệm, miễn nhiệm, khen thưởng, kỷ luật và thực hiện chế độ, chính sách đối với Trưởng phòng, Phó Trưởng phòng và tương đương theo quy định của pháp luật.</w:t>
      </w:r>
    </w:p>
    <w:p>
      <w:r>
        <w:t>Điều 4. Số lượng người làm việc</w:t>
      </w:r>
    </w:p>
    <w:p>
      <w:r>
        <w:t>1. Số lượng người làm việc của Trung tâm do Ủy ban nhân dân tỉnh giao trên cơ sở vị trí việc làm gắn với chức năng, nhiệm vụ, phạm vi hoạt động và nằm trong tổng số lượng người làm việc trong đơn vị sự nghiệp công lập thuộc Sở Khoa học và Công nghệ.</w:t>
      </w:r>
    </w:p>
    <w:p>
      <w:r>
        <w:t>2. Căn cứ chức năng, nhiệm vụ, cơ cấu tổ chức và danh mục vị trí việc làm, cơ cấu chức danh nghề nghiệp viên chức được cấp có thẩm quyền phê duyệt, hàng năm Trung tâm xây dựng kế hoạch số lượng người làm việc cấp có thẩm quyền xem xét, quyết định theo quy định của pháp luật và đảm bảo thực hiện nhiệm vụ được giao.</w:t>
      </w:r>
    </w:p>
    <w:p>
      <w:r>
        <w:t>3. Trung tâm được thực hiện ký hợp đồng lao động đối với một số loại công việc theo quy định tại Nghị định số 111/2022/NĐ-CP ngày 30 tháng 12 năm 2022 của Chính phủ về hợp đồng đối với một số loại công việc trong cơ quan hành chính và đơn vị sự nghiệp công lập.</w:t>
      </w:r>
    </w:p>
    <w:p>
      <w:r>
        <w:t>4. Giám đốc Trung tâm được phép bổ nhiệm, miễn nhiệm, nâng lương, kỷ luật và quản lý viên chức, tuyển dụng người lao động theo quy định của pháp luật sau khi có sự đồng ý của Giám đốc Sở Khoa học và Công nghệ.</w:t>
      </w:r>
    </w:p>
    <w:p>
      <w:r>
        <w:t>Điều 5. Cơ chế tài chính</w:t>
      </w:r>
    </w:p>
    <w:p>
      <w:r>
        <w:t>Trung tâm Khoa học Công nghệ và Đổi mới Sáng tạo là đơn vị sự nghiệp công lập thực hiện theo cơ chế tự chủ tài chính quy định tại Nghị định số 60/2021/NĐ-CP ngày 21 tháng 6 năm 2021 của Chính phủ quy định cơ chế tự chủ tài chính của đơn vị sự nghiệp công lập và các văn bản quy định hiện hành.</w:t>
      </w:r>
    </w:p>
    <w:p>
      <w:r>
        <w:t>Chương III</w:t>
      </w:r>
    </w:p>
    <w:p>
      <w:r>
        <w:t>TỔ CHỨC THỰC HIỆN</w:t>
      </w:r>
    </w:p>
    <w:p>
      <w:r>
        <w:t>Điều 6. Tổ chức thực hiện</w:t>
      </w:r>
    </w:p>
    <w:p>
      <w:r>
        <w:t>1. Trường hợp các văn bản quy phạm pháp luật được viện dẫn trong Quy định này được sửa đổi, bổ sung hoặc thay thế thì thực hiện theo các văn bản sửa đổi, bổ sung hoặc thay thế các quy định đó.</w:t>
      </w:r>
    </w:p>
    <w:p>
      <w:r>
        <w:t>2. Trong quá trình thực hiện, Quy định này có thể được sửa đổi, bổ sung cho phù hợp với tình hình thực tế và các quy định pháp luật theo đề nghị của Giám đốc 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