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bãi bỏ Quyết định 38/2019/QĐ-UBND Quy định trình tự, thủ tục hành chính về lĩnh vực đất đai áp dụng cho đối tượng là tổ chức, hộ gia đình, cá nhân, doanh nghiệp có vốn đầu tư nước ngoài thực hiện dự án đầu tư tại các khu kinh tế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43/2024/QĐ-UBND</w:t>
      </w:r>
    </w:p>
    <w:p>
      <w:r>
        <w:t>Quảng Bình, ngày 08 tháng 11 năm 2024</w:t>
      </w:r>
    </w:p>
    <w:p>
      <w:r>
        <w:t>QUYẾT ĐỊNH</w:t>
      </w:r>
    </w:p>
    <w:p>
      <w:r>
        <w:t>BÃI BỎ QUYẾT ĐỊNH SỐ 38/2019/QĐ-UBND NGÀY 26/11/2019 CỦA ỦY BAN NHÂN DÂN TỈNH QUẢNG BÌNH BAN HÀNH QUY ĐỊNH TRÌNH TỰ, THỦ TỤC HÀNH CHÍNH VỀ LĨNH VỰC ĐẤT ĐAI ÁP DỤNG CHO ĐỐI TƯỢNG LÀ TỔ CHỨC, HỘ GIA ĐÌNH, CÁ NHÂN, DOANH NGHIỆP CÓ VỐN ĐẦU TƯ NƯỚC NGOÀI THỰC HIỆN DỰ ÁN ĐẦU TƯ TẠI CÁC KHU KINH TẾ TRÊN ĐỊA BÀN TỈNH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Trưởng Ban Quản lý Khu kinh tế tại Tờ trình số 1398/TTr-KKT ngày 23/10/2024.</w:t>
      </w:r>
    </w:p>
    <w:p>
      <w:r>
        <w:t>QUYẾT ĐỊNH:</w:t>
      </w:r>
    </w:p>
    <w:p>
      <w:r>
        <w:t>Điều 1. Bãi bỏ Quyết định số 38/2019/QĐ-UBND ngày 26/11/2019 của Ủy ban nhân dân tỉnh Quảng Bình ban hành Quy định trình tự, thủ tục hành chính về lĩnh vực đất đai áp dụng cho đối tượng là tổ chức, hộ gia đình, cá nhân, doanh nghiệp có vốn đầu tư nước ngoài thực hiện dự án đầu tư tại các khu kinh tế trên địa bàn tỉnh.</w:t>
      </w:r>
    </w:p>
    <w:p>
      <w:r>
        <w:t>Bãi bỏ toàn bộ Quyết định số 38/2019/QĐ-UBND ngày 26/11/2019 của Ủy ban nhân dân tỉnh Quảng Bình ban hành Quy định trình tự, thủ tục hành chính về lĩnh vực đất đai áp dụng cho đối tượng là tổ chức, hộ gia đình, cá nhân, doanh nghiệp có vốn đầu tư nước ngoài thực hiện dự án đầu tư tại các khu kinh tế trên địa bàn tỉnh.</w:t>
      </w:r>
    </w:p>
    <w:p>
      <w:r>
        <w:t>Điều 2. Điều khoản thi hành</w:t>
      </w:r>
    </w:p>
    <w:p>
      <w:r>
        <w:t>Quyết định này có hiệu lực thi hành kể từ ngày ký ban hành.</w:t>
      </w:r>
    </w:p>
    <w:p>
      <w:r>
        <w:t>Điều 3. Trách nhiệm thi hành</w:t>
      </w:r>
    </w:p>
    <w:p>
      <w:r>
        <w:t>Chánh Văn phòng Ủy ban nhân dân tỉnh, Trưởng Ban Quản lý Khu kinh tế, Thủ trưởng các sở, ban, ngành, đoàn thể cấp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Cục Kiểm tra VBQPPL - Bộ Tư pháp;</w:t>
      </w:r>
    </w:p>
    <w:p>
      <w:r>
        <w:t>- Vụ Pháp chế - Bộ TN&amp;MT, Bộ KHĐT;</w:t>
      </w:r>
    </w:p>
    <w:p>
      <w:r>
        <w:t>- TT Tỉnh ủy, TT HĐND tỉnh;</w:t>
      </w:r>
    </w:p>
    <w:p>
      <w:r>
        <w:t>- UBMTTQVN tỉnh;</w:t>
      </w:r>
    </w:p>
    <w:p>
      <w:r>
        <w:t>- Đoàn Đại biểu Quốc hội tỉnh;</w:t>
      </w:r>
    </w:p>
    <w:p>
      <w:r>
        <w:t>- Chủ tịch, các PCT UBND tỉnh;</w:t>
      </w:r>
    </w:p>
    <w:p>
      <w:r>
        <w:t>- LĐVP UBND tỉnh;</w:t>
      </w:r>
    </w:p>
    <w:p>
      <w:r>
        <w:t>- Sở Tư pháp;</w:t>
      </w:r>
    </w:p>
    <w:p>
      <w:r>
        <w:t>- Báo Quảng Bình, Đài PT-TH QB;</w:t>
      </w:r>
    </w:p>
    <w:p>
      <w:r>
        <w:t>- Trung tâm Tin học - Công báo;</w:t>
      </w:r>
    </w:p>
    <w:p>
      <w:r>
        <w:t>- Lưu: VT, 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