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quy định về hệ số điều chỉnh giá đất năm 2024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43/2023/QĐ-UBND</w:t>
      </w:r>
    </w:p>
    <w:p>
      <w:r>
        <w:t>Quảng Bình, ngày 21 tháng 12 năm 2023</w:t>
      </w:r>
    </w:p>
    <w:p>
      <w:r>
        <w:t>QUYẾT ĐỊNH</w:t>
      </w:r>
    </w:p>
    <w:p>
      <w:r>
        <w:t>QUY ĐỊNH HỆ SỐ ĐIỀU CHỈNH GIÁ ĐẤT NĂM 2024 TRÊN ĐỊA BÀN TỈNH QUẢNG BÌNH</w:t>
      </w:r>
    </w:p>
    <w:p>
      <w:r>
        <w:t>ỦY BAN NHÂN DÂN TỈNH QUẢNG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01/2017/NĐ-CP ngày 06 tháng 01 năm 2017 của Chính phủ sửa đổi, bổ sung một số nghị định quy định chi tiết thi hành Luật Đất đai;</w:t>
      </w:r>
    </w:p>
    <w:p>
      <w:r>
        <w:t>Thực hiện Nghị quyết số 147/NQ-HĐND ngày 08 tháng 12 năm 2023 của Hội đồng nhân dân tỉnh Quảng Bình Thông qua hệ số điều chỉnh giá đất năm 2024 trên địa bàn tỉnh Quảng Bình;</w:t>
      </w:r>
    </w:p>
    <w:p>
      <w:r>
        <w:t>Theo đề nghị của Giám đốc Sở Tài chính tại Tờ trình số 4305/TTr-STC ngày 15 tháng 12 năm 2023.</w:t>
      </w:r>
    </w:p>
    <w:p>
      <w:r>
        <w:t>QUYẾT ĐỊNH:</w:t>
      </w:r>
    </w:p>
    <w:p>
      <w:r>
        <w:t>Điều 1. Phạm vi điều chỉnh và đối tượng áp dụng</w:t>
      </w:r>
    </w:p>
    <w:p>
      <w:r>
        <w:t>1. Quyết định này quy định hệ số điều chỉnh giá đất năm 2024 áp dụng để xác định giá đất cụ thể trong các trường hợp quy định tại điểm a, khoản 2, Điều 18 Nghị định số 44/2014/NĐ-CP ngày 15/5/2014 của Chính phủ quy định về giá đất, đã được sửa đổi, bổ sung tại khoản 4, Điều 3 Nghị định số 01/2017/NĐ-CP ngày 06 tháng 01 năm 2017 của Chính phủ sửa đổi, bổ sung một số Nghị định quy định chi tiết thi hành Luật Đất đai.</w:t>
      </w:r>
    </w:p>
    <w:p>
      <w:r>
        <w:t>2. Các trường hợp điều chỉnh tăng hệ số điều chỉnh giá đất để xác định giá khởi điểm đối với trường hợp thửa đất hoặc khu đất đấu giá do UBND cấp huyện quyết định giao đất, cho thuê đất thuộc đô thị, trung tâm thương mại, dịch vụ, đầu mối giao thông, khu dân cư tập trung có khả năng sinh lợi đặc biệt, có lợi thế trong việc sử dụng đất làm mặt bằng sản xuất kinh doanh, thương mại và dịch vụ (quy định tại khoản 3 Điều 1 Thông tư số 332/2016/TT-BTC ngày 26/12/2016 và Điều 1 Thông tư số 333/2016/TT-BTC ngày 26/12/2016 của Bộ trưởng Bộ Tài chính) thực hiện theo phân cấp tại Điều 4 Quy định trình tự, thủ tục xác định giá đất cụ thể trên địa bàn tỉnh Quảng Bình ban hành kèm theo Quyết định số 23/2019/QĐ-UBND ngày 19/8/2019 của UBND tỉnh Quảng Bình.</w:t>
      </w:r>
    </w:p>
    <w:p>
      <w:r>
        <w:t>Điều 2. Hệ số điều chỉnh giá đất năm 2024 trên địa bàn tỉnh Quảng Bình</w:t>
      </w:r>
    </w:p>
    <w:p>
      <w:r>
        <w:t>1. Tại các huyện Bố Trạch, Lệ Thủy, Tuyên Hóa, Minh Hóa: Hệ số điều chỉnh giá đất bằng 1.</w:t>
      </w:r>
    </w:p>
    <w:p>
      <w:r>
        <w:t>2. Tại thành phố Đồng Hới</w:t>
      </w:r>
    </w:p>
    <w:p>
      <w:r>
        <w:t>a) Đối với đất ở, đất thương mại dịch vụ, đất sản xuất kinh doanh phi nông nghiệp không phải là đất thương mại dịch vụ:</w:t>
      </w:r>
    </w:p>
    <w:p>
      <w:r>
        <w:t>Các xã Quang Phú, Bảo Ninh: Hệ số điều chỉnh giá đất bằng 1,2;</w:t>
      </w:r>
    </w:p>
    <w:p>
      <w:r>
        <w:t>Các xã Nghĩa Ninh, Thuận Đức và phường Đồng Sơn: Hệ số điều chỉnh giá đất bằng 1;</w:t>
      </w:r>
    </w:p>
    <w:p>
      <w:r>
        <w:t>Các xã, phường còn lại: Hệ số điều chỉnh giá đất bằng 1,1.</w:t>
      </w:r>
    </w:p>
    <w:p>
      <w:r>
        <w:t>b) Đối với đất nông nghiệp, đất nông nghiệp khác, đất phi nông nghiệp còn lại chưa xác định mục đích sử dụng: Hệ số điều chỉnh giá đất bằng 1.</w:t>
      </w:r>
    </w:p>
    <w:p>
      <w:r>
        <w:t>3. Tại huyện Quảng Ninh</w:t>
      </w:r>
    </w:p>
    <w:p>
      <w:r>
        <w:t>a) Đối với đất ở:</w:t>
      </w:r>
    </w:p>
    <w:p>
      <w:r>
        <w:t>Các xã: Hải Ninh, Võ Ninh, Lương Ninh: Hệ số điều chỉnh giá đất bằng 2,5;</w:t>
      </w:r>
    </w:p>
    <w:p>
      <w:r>
        <w:t>Các xã: Gia Ninh, Vĩnh Ninh và thị trấn Quán Hàu: Hệ số điều chỉnh giá đất bằng 2;</w:t>
      </w:r>
    </w:p>
    <w:p>
      <w:r>
        <w:t>Các xã còn lại: Hệ số điều chỉnh giá đất bằng 1,5.</w:t>
      </w:r>
    </w:p>
    <w:p>
      <w:r>
        <w:t>b) Đối với các loại đất còn lại: Hệ số điều chỉnh giá đất bằng 1.</w:t>
      </w:r>
    </w:p>
    <w:p>
      <w:r>
        <w:t>4. Tại thị xã Ba Đồn</w:t>
      </w:r>
    </w:p>
    <w:p>
      <w:r>
        <w:t>a) Đối với đất ở:</w:t>
      </w:r>
    </w:p>
    <w:p>
      <w:r>
        <w:t>Đất ở khu vực nông thôn của các trục đường tại vị trí 1 thuộc khu vực 1 các xã: Hệ số điều chỉnh giá đất bằng 1,1.</w:t>
      </w:r>
    </w:p>
    <w:p>
      <w:r>
        <w:t>b) Đối với các loại đất còn lại: Hệ số điều chỉnh giá đất bằng 1.</w:t>
      </w:r>
    </w:p>
    <w:p>
      <w:r>
        <w:t>5. Tại huyện Quảng Trạch</w:t>
      </w:r>
    </w:p>
    <w:p>
      <w:r>
        <w:t>a) Đối với đất ở, đất thương mại, dịch vụ:</w:t>
      </w:r>
    </w:p>
    <w:p>
      <w:r>
        <w:t>Các xã: Quảng Xuân, Quảng Hưng, Quảng Tùng, Quảng Phú, Quảng Đông có khu vực dọc tuyến đường Quốc lộ 1A và Trung tâm huyện lỵ: Hệ số điều chỉnh giá đất bằng 1,2.</w:t>
      </w:r>
    </w:p>
    <w:p>
      <w:r>
        <w:t>b) Đối với các loại đất còn lại: Hệ số điều chỉnh giá đất bằng 1.</w:t>
      </w:r>
    </w:p>
    <w:p>
      <w:r>
        <w:t>6. Đất sản xuất, kinh doanh phi nông nghiệp trong các Khu Công nghiệp, Khu Kinh tế Hòn La và Khu Kinh tế cửa khẩu quốc tế Cha Lo: Hệ số điều chỉnh giá đất bằng 1.</w:t>
      </w:r>
    </w:p>
    <w:p>
      <w:r>
        <w:t>Điều 3. Hiệu lực thi hành</w:t>
      </w:r>
    </w:p>
    <w:p>
      <w:r>
        <w:t>Quyết định này có hiệu lực thi hành kể từ ngày 01 tháng 01 năm 2024. Kể từ ngày Quyết định này có hiệu lực, Quyết định số 13/2023/QĐ-UBND ngày 11/4/2023 của UBND tỉnh quy định hệ số điều chỉnh giá đất năm 2023 trên địa bàn tỉnh Quảng Bình hết hiệu lực thi hành.</w:t>
      </w:r>
    </w:p>
    <w:p>
      <w:r>
        <w:t>Điều 4. Tổ chức thực hiện</w:t>
      </w:r>
    </w:p>
    <w:p>
      <w:r>
        <w:t>Chánh Văn phòng UBND tỉnh, Giám đốc các Sở: Tài chính, Tài nguyên và Môi trường; Cục trưởng Cục Thuế; Chủ tịch UBND các huyện, thị xã, thành phố và Thủ trưởng các Sở, ban, ngành có liên quan chịu trách nhiệm thi hành Quyết định này./.</w:t>
      </w:r>
    </w:p>
    <w:p>
      <w:r>
        <w:t>Nơi nhận:</w:t>
      </w:r>
    </w:p>
    <w:p>
      <w:r>
        <w:t>- Như Điều 4;</w:t>
      </w:r>
    </w:p>
    <w:p>
      <w:r>
        <w:t>- Văn phòng Chính phủ;</w:t>
      </w:r>
    </w:p>
    <w:p>
      <w:r>
        <w:t>- Cục Quản lý giá - Bộ Tài chính;</w:t>
      </w:r>
    </w:p>
    <w:p>
      <w:r>
        <w:t>- Bộ Tài nguyên và Môi trường;</w:t>
      </w:r>
    </w:p>
    <w:p>
      <w:r>
        <w:t>- Vụ pháp chế - Bộ Tài chính;</w:t>
      </w:r>
    </w:p>
    <w:p>
      <w:r>
        <w:t>- Cục Kiểm tra văn bản QPPL - Bộ Tư pháp;</w:t>
      </w:r>
    </w:p>
    <w:p>
      <w:r>
        <w:t>- Thường trực Tỉnh ủy;</w:t>
      </w:r>
    </w:p>
    <w:p>
      <w:r>
        <w:t>- Thường trực HĐND tỉnh;</w:t>
      </w:r>
    </w:p>
    <w:p>
      <w:r>
        <w:t>- Đoàn Đại biểu Quốc hội tỉnh;</w:t>
      </w:r>
    </w:p>
    <w:p>
      <w:r>
        <w:t>- Ủy ban MTTQ Việt Nam tỉnh;</w:t>
      </w:r>
    </w:p>
    <w:p>
      <w:r>
        <w:t>- CT, các PCT UBND tỉnh;</w:t>
      </w:r>
    </w:p>
    <w:p>
      <w:r>
        <w:t>- Sở Tư pháp;</w:t>
      </w:r>
    </w:p>
    <w:p>
      <w:r>
        <w:t>- Báo Quảng Bình, Đài PT-TH Quảng Bình;</w:t>
      </w:r>
    </w:p>
    <w:p>
      <w:r>
        <w:t>- Trung tâm Tin học và Công báo tỉnh;</w:t>
      </w:r>
    </w:p>
    <w:p>
      <w:r>
        <w:t>- Lưu: VT, CVKT.</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