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43/2023/QĐ-UBND bãi bỏ Quyết định 25/2016/QĐ-UBND quy định về tiêu chí ưu tiên để lựa chọn đối tượng mua, thuê, thuê mua nhà ở xã hội trên địa bàn tỉnh Thừa Thiên Huế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43/2023/QĐ-UBND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THỪA THIÊN 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43/2023/QĐ-UBND</w:t>
      </w:r>
    </w:p>
    <w:p>
      <w:r>
        <w:t>Thừa Thiên Huế, ngày 08 tháng 8 năm 2023</w:t>
      </w:r>
    </w:p>
    <w:p>
      <w:r>
        <w:t>QUYẾT ĐỊNH</w:t>
      </w:r>
    </w:p>
    <w:p>
      <w:r>
        <w:t>BÃI BỎ QUYẾT ĐỊNH SỐ 25/2016/QĐ-UBND NGÀY 22/4/2016 CỦA ỦY BAN NHÂN DÂN TỈNH VỀ VIỆC QUY ĐỊNH TIÊU CHÍ ƯU TIÊN ĐỂ LỰA CHỌN ĐỐI TƯỢNG MUA, THUÊ, THUÊ MUA NHÀ Ở XÃ HỘI TRÊN ĐỊA BÀN TỈNH THỪA THIÊN HUẾ</w:t>
      </w:r>
    </w:p>
    <w:p>
      <w:r>
        <w:t>ỦY BAN NHÂN DÂN TỈNH THỪA THIÊN HUẾ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Giám đốc Sở Xây dựng tại Tờ trình số 2433/TTr-SXD ngày 05 tháng 7 năm 2023.</w:t>
      </w:r>
    </w:p>
    <w:p>
      <w:r>
        <w:t>QUYẾT ĐỊNH:</w:t>
      </w:r>
    </w:p>
    <w:p>
      <w:r>
        <w:t>Điều 1.  Bãi bỏ toàn bộ Quyết định số 25/2016/QĐ-UBND ngày 22/4/2016 của Ủy ban nhân dân tỉnh về việc quy định tiêu chí ưu tiên để lựa chọn đối tượng mua, thuê, thuê mua nhà ở xã hội trên địa bàn tỉnh Thừa Thiên Huế.</w:t>
      </w:r>
    </w:p>
    <w:p>
      <w:r>
        <w:t>Điều 2. Hiệu lực thi hành</w:t>
      </w:r>
    </w:p>
    <w:p>
      <w:r>
        <w:t>Quyết định này có hiệu lực thi hành kể từ ngày 17 tháng 8 năm 2023.</w:t>
      </w:r>
    </w:p>
    <w:p>
      <w:r>
        <w:t>Điều 3. Tổ chức thực hiện</w:t>
      </w:r>
    </w:p>
    <w:p>
      <w:r>
        <w:t>Chánh Văn phòng Ủy ban nhân dân tỉnh, Giám đốc Sở Xây dựng, Thủ trưởng các Sở, ban, ngành cấp tỉnh; Chủ tịch Ủy ban nhân dân các huyện, thị xã, thành phố Huế và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Cục KTVB QPPL (Bộ Tư pháp) ;</w:t>
      </w:r>
    </w:p>
    <w:p>
      <w:r>
        <w:t>- Đoàn ĐBQH tỉnh;</w:t>
      </w:r>
    </w:p>
    <w:p>
      <w:r>
        <w:t>- TT HĐND tỉnh;</w:t>
      </w:r>
    </w:p>
    <w:p>
      <w:r>
        <w:t>- CT, các PCT UBND tỉnh;</w:t>
      </w:r>
    </w:p>
    <w:p>
      <w:r>
        <w:t>- Cổng Thông tin Điện tử;</w:t>
      </w:r>
    </w:p>
    <w:p>
      <w:r>
        <w:t>- CVP, PCVP và các CV;</w:t>
      </w:r>
    </w:p>
    <w:p>
      <w:r>
        <w:t>- Lưu VT, XD.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Hoàng Hải Minh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