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bãi bỏ Quyết định 13/2025/QĐ-UBND quy định chức năng, nhiệm vụ, quyền hạn và cơ cấu tổ chức của Sở Ngoại vụ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16/11/2025</w:t>
            </w:r>
          </w:p>
        </w:tc>
      </w:tr>
      <w:tr>
        <w:tc>
          <w:tcPr>
            <w:tcW w:type="dxa" w:w="4320"/>
          </w:tcPr>
          <w:p>
            <w:r>
              <w:t>Ngày hiệu lực</w:t>
            </w:r>
          </w:p>
        </w:tc>
        <w:tc>
          <w:tcPr>
            <w:tcW w:type="dxa" w:w="4320"/>
          </w:tcPr>
          <w:p>
            <w:r>
              <w:t>16/11/2025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42/2025/QĐ-UBND</w:t>
      </w:r>
    </w:p>
    <w:p>
      <w:r>
        <w:t>Quảng Ngãi, ngày 16 tháng 11 năm 2025</w:t>
      </w:r>
    </w:p>
    <w:p>
      <w:r>
        <w:t>QUYẾT ĐỊNH</w:t>
      </w:r>
    </w:p>
    <w:p>
      <w:r>
        <w:t>BÃI BỎ QUYẾT ĐỊNH SỐ 13/2025/QĐ-UBND NGÀY 01 THÁNG 7 NĂM 2025 CỦA ỦY BAN NHÂN DÂN TỈNH BAN HÀNH QUY ĐỊNH CHỨC NĂNG, NHIỆM VỤ, QUYỀN HẠN VÀ CƠ CẤU TỔ CHỨC CỦA SỞ NGOẠI VỤ TỈNH QUẢNG NGÃI</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Thông tư số 09/2025/TT-BNG ngày 30 tháng 6 năm 2025 của Bộ trưởng Bộ Ngoại giao hướng dẫn chức năng, nhiệm vụ, quyền hạn về công tác đối ngoại của cơ quan chuyên môn thuộc Ủy ban nhân dân tỉnh, thành phố trực thuộc trung ương và Ủy ban nhân dân xã, phường, đặc khu thuộc tỉnh, thành phố trực thuộc trung ương;</w:t>
      </w:r>
    </w:p>
    <w:p>
      <w:r>
        <w:t>Theo đề nghị của Sở Ngoại vụ tại Tờ trình số 1013/TTr-SNgV ngày 05 tháng 11 năm 2025; Sở Nội vụ tại Tờ trình số 286/TTr-SNV ngày 07 tháng 11 năm 2025; ý kiến thẩm định của Sở Tư pháp tại Báo cáo số 182/BC-STP ngày 04 tháng 11 năm 2025 và ý kiến thống nhất của thành viên Ủy ban nhân dân tỉnh;</w:t>
      </w:r>
    </w:p>
    <w:p>
      <w:r>
        <w:t>Ủy ban nhân dân tỉnh ban hành Quyết định bãi bỏ Quyết định số 13/2025/QĐ-UBND ngày 01 tháng 7 năm 2025 của Ủy ban nhân dân tỉnh ban hành Quy định chức năng, nhiệm vụ, quyền hạn và cơ cấu tổ chức của Sở Ngoại vụ tỉnh Quảng Ngãi.</w:t>
      </w:r>
    </w:p>
    <w:p>
      <w:r>
        <w:t>Điều 1.  Bãi bỏ toàn bộ Quyết định số 13/2025/QĐ-UBND ngày 01 tháng 7 năm 2025 của Ủy ban nhân dân tỉnh Quảng Ngãi ban hành Quy định chức năng, nhiệm vụ, quyền hạn và cơ cấu tổ chức của Sở Ngoại vụ tỉnh Quảng Ngãi.</w:t>
      </w:r>
    </w:p>
    <w:p>
      <w:r>
        <w:t>Điều 2.  Quyết định này có hiệu lực thi hành từ ngày 16 tháng 11 năm 2025.</w:t>
      </w:r>
    </w:p>
    <w:p>
      <w:r>
        <w:t>Điều 3.  Chánh Văn phòng Ủy ban nhân dân tỉnh, Giám đốc các Sở: Nội vụ; Ngoại vụ; Tư pháp; Thủ trưởng các sở, ban, ngành tỉnh; Chủ tịch Ủy ban nhân dân các xã, phường, đặc khu; Thủ trưởng các đơn vị và cá nhân có liên quan chịu trách nhiệm thi hành Quyết định này./.</w:t>
      </w:r>
    </w:p>
    <w:p>
      <w:r>
        <w:t>Nơi nhận:</w:t>
      </w:r>
    </w:p>
    <w:p>
      <w:r>
        <w:t>- Như Điều 3 (t/h);</w:t>
      </w:r>
    </w:p>
    <w:p>
      <w:r>
        <w:t>- Bộ Tư pháp (b/c);</w:t>
      </w:r>
    </w:p>
    <w:p>
      <w:r>
        <w:t>- Bộ Ngoại giao (b/c);</w:t>
      </w:r>
    </w:p>
    <w:p>
      <w:r>
        <w:t>- Vụ Pháp chế, Bộ Ngoại giao;</w:t>
      </w:r>
    </w:p>
    <w:p>
      <w:r>
        <w:t>- Cục KTVB và QLXLVPHC, Bộ Tư pháp;</w:t>
      </w:r>
    </w:p>
    <w:p>
      <w:r>
        <w:t>- Vụ pháp chế, Bộ Nội vụ;</w:t>
      </w:r>
    </w:p>
    <w:p>
      <w:r>
        <w:t>- Thường trực Tỉnh ủy;</w:t>
      </w:r>
    </w:p>
    <w:p>
      <w:r>
        <w:t>- Thường trực HĐND tỉnh;</w:t>
      </w:r>
    </w:p>
    <w:p>
      <w:r>
        <w:t>- CT, các PCT UBND tỉnh;</w:t>
      </w:r>
    </w:p>
    <w:p>
      <w:r>
        <w:t>- Đoàn Đại biểu Quốc hội tỉnh;</w:t>
      </w:r>
    </w:p>
    <w:p>
      <w:r>
        <w:t>- Ủy ban Mặt trận Tổ quốc Việt Nam tỉnh;</w:t>
      </w:r>
    </w:p>
    <w:p>
      <w:r>
        <w:t>- VPUB: CVP, PCVP, các phòng, ban, đơn vị;</w:t>
      </w:r>
    </w:p>
    <w:p>
      <w:r>
        <w:t>- Báo và Phát thanh, Truyền hình Quảng Ngãi;</w:t>
      </w:r>
    </w:p>
    <w:p>
      <w:r>
        <w:t>- Cổng TTĐT tỉnh;</w:t>
      </w:r>
    </w:p>
    <w:p>
      <w:r>
        <w:t>- Lưu: VT, NCTTHG.</w:t>
      </w:r>
    </w:p>
    <w:p>
      <w:r>
        <w:t>TM. ỦY BAN NHÂN DÂN</w:t>
      </w:r>
    </w:p>
    <w:p>
      <w:r>
        <w:t>KT. CHỦ TỊCH</w:t>
      </w:r>
    </w:p>
    <w:p>
      <w:r>
        <w:t>PHÓ CHỦ TỊCH</w:t>
      </w:r>
    </w:p>
    <w:p>
      <w:r>
        <w:t>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