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42/2025/QĐ-UBND bãi bỏ các Quyết định quy định cụ thể về quản lý nhiệm vụ khoa học và công nghệ có sử dụng ngân sách Nhà nước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29/05/2025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42/2025/QĐ-UBND</w:t>
      </w:r>
    </w:p>
    <w:p>
      <w:r>
        <w:t>Phú Thọ, ngày 19 tháng 05 năm 2025</w:t>
      </w:r>
    </w:p>
    <w:p>
      <w:r>
        <w:t>QUYẾT ĐỊNH</w:t>
      </w:r>
    </w:p>
    <w:p>
      <w:r>
        <w:t>BÃI BỎ CÁC QUYẾT ĐỊNH CỦA ỦY BAN NHÂN DÂN TỈNH PHÚ THỌ QUY ĐỊNH CỤ THỂ VỀ QUẢN LÝ NHIỆM VỤ KHOA HỌC VÀ CÔNG NGHỆ CÓ SỬ DỤNG NGÂN SÁCH NHÀ NƯỚC TỈNH PHÚ THỌ</w:t>
      </w:r>
    </w:p>
    <w:p>
      <w:r>
        <w:t>Căn cứ Luật Tổ chức chính quyền địa phương ngày 19 tháng 02 năm 2025;</w:t>
      </w:r>
    </w:p>
    <w:p>
      <w:r>
        <w:t>Căn cứ Luật Ban hành văn bản quy phạm pháp luật ngày 19 tháng 02 năm 2025;</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09/2024/TT-BKHCN ngày 27 tháng 12 năm 2024 của Bộ trưởng Bộ Khoa học và Công nghệ quy định quản lý nhiệm vụ khoa học và công nghệ cấp tỉnh, cấp cơ sở sử dụng ngân sách nhà nước;</w:t>
      </w:r>
    </w:p>
    <w:p>
      <w:r>
        <w:t>Theo đề nghị của Giám đốc Sở Khoa học và Công nghệ tại Tờ trình số 10/TTr-SKHCN ngày 24 tháng 4 năm 2025;</w:t>
      </w:r>
    </w:p>
    <w:p>
      <w:r>
        <w:t>Ủy ban nhân dân tỉnh Phú Thọ ban hành Quyết định bãi bỏ các Quyết định của Ủy ban nhân dân tỉnh Phú Thọ quy định cụ thể về quản lý nhiệm vụ khoa học và công nghệ có sử dụng ngân sách nhà nước tỉnh Phú Thọ.</w:t>
      </w:r>
    </w:p>
    <w:p>
      <w:r>
        <w:t>Điều 1. Bãi bỏ toàn bộ các Quyết định quy định cụ thể về quản lý nhiệm vụ khoa học và công nghệ có sử dụng ngân sách nhà nước tỉnh Phú Thọ, gồm:</w:t>
      </w:r>
    </w:p>
    <w:p>
      <w:r>
        <w:t>1. Quyết định số 11/2015/QĐ-UBND ngày 27 tháng 8 năm 2015 của Uỷ ban nhân dân tỉnh về việc ban hành Quy định cụ thể về quản lý nhiệm vụ khoa học và công nghệ có sử dụng ngân sách nhà nước tỉnh Phú Thọ;</w:t>
      </w:r>
    </w:p>
    <w:p>
      <w:r>
        <w:t>2. Quyết định số 18/2019/QĐ-UBND ngày 14 tháng 11 năm 2019 của Ủy ban nhân dân tỉnh sửa đổi, bổ sung một số điều của Quy định ban hành kèm theo Quyết định số 11/2015/QĐ-UBND ngày 27 tháng 8 năm 2015 của Ủy ban nhân dân tỉnh Phú Thọ về việc ban hành Quy định cụ thể về quản lý nhiệm vụ khoa học và công nghệ có sử dụng ngân sách nhà nước tỉnh Phú Thọ.</w:t>
      </w:r>
    </w:p>
    <w:p>
      <w:r>
        <w:t>Điều 2. Điều khoản thi hành</w:t>
      </w:r>
    </w:p>
    <w:p>
      <w:r>
        <w:t>Quyết định này có hiệu lực kể từ ngày 29 tháng 5 năm 2025.</w:t>
      </w:r>
    </w:p>
    <w:p>
      <w:r>
        <w:t>Chánh Văn phòng UBND tỉnh, Giám đốc Sở Khoa học và Công nghệ, Giám đốc các sở, Thủ trưởng các ngành, cơ quan, đơn vị liên quan, Chủ tịch UBND các huyện, thành, thị và các tổ chức, cá nhân liên quan chịu trách nhiệm thi hành Quyết định này./.</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