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bãi bỏ Quyết định 62/2020/QĐ-UBND về Quy định chế độ hỗ trợ trong khám, chữa bệnh cho người nghèo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42/2024/QĐ-UBND</w:t>
      </w:r>
    </w:p>
    <w:p>
      <w:r>
        <w:t>Bình Định, ngày 16 tháng 8 năm 2024</w:t>
      </w:r>
    </w:p>
    <w:p>
      <w:r>
        <w:t>QUYẾT ĐỊNH</w:t>
      </w:r>
    </w:p>
    <w:p>
      <w:r>
        <w:t>BÃI BỎ QUYẾT ĐỊNH SỐ 62/2020/QĐ-UBND NGÀY 08/9/2020 CỦA ỦY BAN NHÂN DÂN TỈNH BAN HÀNH QUY ĐỊNH MỘT SỐ CHẾ ĐỘ HỖ TRỢ TRONG KHÁM, CHỮA BỆNH CHO NGƯỜI NGHÈO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Y tế tại Tờ trình số 192/TTr-SYT ngày 14 tháng 8 năm 2024;</w:t>
      </w:r>
    </w:p>
    <w:p>
      <w:r>
        <w:t>QUYẾT ĐỊNH:</w:t>
      </w:r>
    </w:p>
    <w:p>
      <w:r>
        <w:t>Điều 1.  Bãi bỏ toàn bộ Quyết định số 62/2020/QĐ-UBND ngày 08 tháng 9 năm 2020 của Ủy ban nhân dân tỉnh ban hành Quy định một số chế độ hỗ trợ trong khám, chữa bệnh cho người nghèo trên địa bàn tỉnh Bình Định.</w:t>
      </w:r>
    </w:p>
    <w:p>
      <w:r>
        <w:t>Điều 2.  Quyết định này có hiệu lực thi hành kể từ ngày 27 tháng 8 năm 2024.</w:t>
      </w:r>
    </w:p>
    <w:p>
      <w:r>
        <w:t>Điều 3.  Chánh Văn phòng Ủy ban nhân dân tỉnh; Giám đốc các Sở: Y tế, Tài chính, Lao động - Thương binh và Xã hội; Giám đốc Bảo hiểm xã hội tỉnh; Trưởng ban Ban Dân tộc tỉnh; Chủ tịch Ủy ban nhân dân các huyện, thị xã, thành phố và Thủ trưởng các cơ quan, đơn vị có liên quan chịu trách nhiệm thi hành Quyết định này./.</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