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bãi bỏ các Quyết định của Ủy ban nhân dân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42/2024/QĐ-UBND</w:t>
      </w:r>
    </w:p>
    <w:p>
      <w:r>
        <w:t>Hải Dương, ngày 11 tháng 10 năm 2024</w:t>
      </w:r>
    </w:p>
    <w:p>
      <w:r>
        <w:t>QUYẾT ĐỊNH</w:t>
      </w:r>
    </w:p>
    <w:p>
      <w:r>
        <w:t>BÃI BỎ CÁC QUYẾT ĐỊNH CỦA ỦY BAN NHÂN DÂN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Lao động – Thương binh và Xã hội.</w:t>
      </w:r>
    </w:p>
    <w:p>
      <w:r>
        <w:t>QUYẾT ĐỊNH:</w:t>
      </w:r>
    </w:p>
    <w:p>
      <w:r>
        <w:t>Điều 1. Bãi bỏ toàn bộ các Quyết định sau đây:</w:t>
      </w:r>
    </w:p>
    <w:p>
      <w:r>
        <w:t>1. Quyết định số 24/2017/QĐ-UBND ngày 15 tháng 8 năm 2017 của Ủy ban nhân dân tỉnh Hải Dương ban hành Quy chế phối hợp thực hiện biện pháp xử lý hành chính đưa vào cơ sở cai nghiện bắt buộc trên địa bàn tỉnh Hải Dương.</w:t>
      </w:r>
    </w:p>
    <w:p>
      <w:r>
        <w:t>2. Quyết định số 11/2018/QĐ-UBND ngày 19 tháng 6 năm 2018 của Ủy ban nhân dân tỉnh Hải Dương quy định một số nội dung về trợ giúp xã hội đối với đối tượng bảo trợ xã hội trên địa bàn tỉnh Hải Dương.</w:t>
      </w:r>
    </w:p>
    <w:p>
      <w:r>
        <w:t>Điều 2. Điều khoản thi hành</w:t>
      </w:r>
    </w:p>
    <w:p>
      <w:r>
        <w:t>Quyết định này có hiệu lực kể từ ngày 25 tháng 10 năm 2024./.</w:t>
      </w:r>
    </w:p>
    <w:p>
      <w:r>
        <w:t>Nơi nhận:</w:t>
      </w:r>
    </w:p>
    <w:p>
      <w:r>
        <w:t>- Văn phòng Chính phủ;</w:t>
      </w:r>
    </w:p>
    <w:p>
      <w:r>
        <w:t>- Cục Kiểm tra VBQPPL - Bộ Tư pháp;</w:t>
      </w:r>
    </w:p>
    <w:p>
      <w:r>
        <w:t>- Vụ pháp chế - Bộ Lao động - TB&amp;XH;</w:t>
      </w:r>
    </w:p>
    <w:p>
      <w:r>
        <w:t>- Thường trực Tỉnh ủy;</w:t>
      </w:r>
    </w:p>
    <w:p>
      <w:r>
        <w:t>- Thường trực HĐND tỉnh;</w:t>
      </w:r>
    </w:p>
    <w:p>
      <w:r>
        <w:t>- Chủ tịch và các Phó Chủ tịch UBND tỉnh;</w:t>
      </w:r>
    </w:p>
    <w:p>
      <w:r>
        <w:t>- Thủ trưởng các sở, ngành của tỉnh;</w:t>
      </w:r>
    </w:p>
    <w:p>
      <w:r>
        <w:t>- UBND huyện, thành phố, thị xã;</w:t>
      </w:r>
    </w:p>
    <w:p>
      <w:r>
        <w:t>- LĐVP UBND tỉnh;</w:t>
      </w:r>
    </w:p>
    <w:p>
      <w:r>
        <w:t>- Trung tâm CNTT - VP UBND tỉnh;</w:t>
      </w:r>
    </w:p>
    <w:p>
      <w:r>
        <w:t>- Lưu: VT.KGVX. Lai (9)</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