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416/QĐ-UBND năm 2025 phê duyệt Quy trình nội bộ giải quyết thủ tục hành chính trong lĩnh vực hoạt động xây dựng thuộc thẩm quyền giải quyết của Ban Quản lý các khu công nghiệp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416/QĐ-UBND</w:t>
      </w:r>
    </w:p>
    <w:p>
      <w:r>
        <w:t>Nam Định, ngày 20 tháng 02 năm 2025</w:t>
      </w:r>
    </w:p>
    <w:p>
      <w:r>
        <w:t>QUYẾT ĐỊNH</w:t>
      </w:r>
    </w:p>
    <w:p>
      <w:r>
        <w:t>V/V PHÊ DUYỆT QUY TRÌNH NỘI BỘ GIẢI QUYẾT THỦ TỤC HÀNH CHÍNH TRONG LĨNH VỰC HOẠT ĐỘNG XÂY DỰNG THUỘC THẨM QUYỀN GIẢI QUYẾT CỦA BAN QUẢN LÝ CÁC KHU CÔNG NGHIỆP</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138/QĐ-UBND ngày 16/01/2025 của UBND tỉnh Nam Định về việc công bố danh mục thủ tục hành thay thế trong lĩnh vực hoạt động xây dựng thuộc phạm vi chức năng quản lý nhà nước của Sở Xây dựng;</w:t>
      </w:r>
    </w:p>
    <w:p>
      <w:r>
        <w:t>Theo đề nghị của Trưởng ban Ban Quản lý các khu công nghiệp tại Tờ trình số 111/TTr-BQLCKCN ngày 20/01/2024 về việc phê duyệt quy trình nội bộ giải quyết thủ tục hành chính thuộc thẩm quyền quản lý của Ban Quản lý các khu công nghiệp.</w:t>
      </w:r>
    </w:p>
    <w:p>
      <w:r>
        <w:t>QUYẾT ĐỊNH:</w:t>
      </w:r>
    </w:p>
    <w:p>
      <w:r>
        <w:t>Điều 1.    Phê duyệt quy trình nội bộ giải quyết thủ tục hành chính trong lĩnh vực hoạt động xây dựng thuộc thẩm quyền giải quyết của Ban Quản lý các khu công nghiệp (có Phụ lục kèm theo).</w:t>
      </w:r>
    </w:p>
    <w:p>
      <w:r>
        <w:t>Điều 2.    Ban Quản lý các khu công nghiệp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Ban Quản lý các khu công nghiệp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nội dung phê duyệt đối với 14 quy trình nội bộ giải quyết thủ tục hành chính lĩnh vực hoạt động xây dựng thuộc thẩm quyền giải quyết của Ban Quản lý các khu công nghiệp gồm các số thứ tự: 1; 2; 3; 4; 5; 6; 7; 8; 9; 10; 11; 12; 13; 14 Phần I tại Quyết định số 2778/QĐ-UBND ngày 13/12/2024 của UBND tỉnh.</w:t>
      </w:r>
    </w:p>
    <w:p>
      <w:r>
        <w:t>Điều 4.    Chánh Văn phòng Ủy ban nhân dân tỉnh, Trưởng ban Ban Quản lý các khu công nghiệp,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VP5, TT, VP11.</w:t>
      </w:r>
    </w:p>
    <w:p>
      <w:r>
        <w:t>CHỦ TỊCH</w:t>
      </w:r>
    </w:p>
    <w:p>
      <w:r>
        <w:t>Phạm Đình Nghị</w:t>
      </w:r>
    </w:p>
    <w:p>
      <w:r>
        <w:t>PHỤ LỤC</w:t>
      </w:r>
    </w:p>
    <w:p>
      <w:r>
        <w:t>QUY TRÌNH NỘI BỘ GIẢI QUYẾT THỦ TỤC HÀNH CHÍNH TRONG LĨNH VỰC HOẠT ĐỘNG XÂY DỰNG THUỘC THẨM QUYỀN GIẢI QUYẾT CỦA BAN QUẢN LÝ CÁC KHU CÔNG NGHIỆP</w:t>
      </w:r>
    </w:p>
    <w:p>
      <w:r>
        <w:t>(Kèm theo Quyết định số: 416/QĐ-UBND ngày 20/02/2025     của Chủ tịch UBND tỉnh)</w:t>
      </w:r>
    </w:p>
    <w:p>
      <w:r>
        <w:t>Phần I</w:t>
      </w:r>
    </w:p>
    <w:p>
      <w:r>
        <w:t>DANH MỤC QUY TRÌNH NỘI BỘ</w:t>
      </w:r>
    </w:p>
    <w:p>
      <w:r>
        <w:t>STT</w:t>
      </w:r>
    </w:p>
    <w:p>
      <w:r>
        <w:t>Tên quy trình nội bộ</w:t>
      </w:r>
    </w:p>
    <w:p>
      <w:r>
        <w:t>1</w:t>
      </w:r>
    </w:p>
    <w:p>
      <w:r>
        <w:t>Thẩm định Báo cáo nghiên cứu khả thi đầu tư xây dựng/ Báo cáo nghiên cứu khả thi đầu tư xây dựng điều chỉnh</w:t>
      </w:r>
    </w:p>
    <w:p>
      <w:r>
        <w:t>2</w:t>
      </w:r>
    </w:p>
    <w:p>
      <w:r>
        <w:t>Thẩm định thiết kế xây dựng triển khai sau thiết kế cơ sở/điều chỉnh Thiết kế xây dựng triển khai sau thiết kế cơ sở (cấp tỉnh)</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9</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11</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12</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13</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14</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