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409/QĐ-UBND đính chính địa điểm, loại đất của đất công trình năng lượng trong Quy hoạch sử dụng đất đến năm 2030 và kế hoạch sử dụng đất năm 2024 huyện Nam Trực,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409/QĐ-UBND</w:t>
      </w:r>
    </w:p>
    <w:p>
      <w:r>
        <w:t>Nam Định, ngày 26 tháng 02 năm 2024</w:t>
      </w:r>
    </w:p>
    <w:p>
      <w:r>
        <w:t>QUYẾT ĐỊNH</w:t>
      </w:r>
    </w:p>
    <w:p>
      <w:r>
        <w:t>VỀ VIỆC ĐÍNH CHÍNH ĐỊA ĐIỂM, LOẠI ĐẤT CỦA ĐẤT CÔNG TRÌNH NĂNG LƯỢNG TRONG QUY HOẠCH SỬ DỤNG ĐẤT ĐẾN NĂM 2030 VÀ KẾ HOẠCH SỬ DỤNG ĐẤT NĂM 2024 HUYỆN NAM TRỰC</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các Nghị định của Chính phủ: Số 43/2014/NĐ-CP ngày 15/5/2014 quy định chi tiết thi hành một số điều của Luật Đất đai; số 01/2017/NĐ-CP ngày 06/01/2017; số 148/2020/NĐ-CP ngày 18/12/2020 sửa đổi, bổ sung một số Nghị định quy định chi tiết thi hành Luật Đất đai; số 10/2023/NĐ-CP ngày 03/4/2023 sửa đổi, bổ sung một số đều của các nghị định hướng dẫn thi hành Luật Đất đai;</w:t>
      </w:r>
    </w:p>
    <w:p>
      <w:r>
        <w:t>Căn cứ Thông tư số 01/2021/TT-BTNMT ngày 12/4/2021 của Bộ Tài nguyên và Môi trường quy định kỹ thuật việc lập, điều chỉnh quy hoạch, kế hoạch sử dụng đất;</w:t>
      </w:r>
    </w:p>
    <w:p>
      <w:r>
        <w:t>Căn cứ các Quyết định của UBND tỉnh số: 1463/QĐ-UBND ngày 09/7/2021 về việc phê duyệt Quy hoạch sử dụng đất đến năm 2030 và lập kế hoạch sử dụng đất năm đầu của quy hoạch sử dụng đất huyện Nam Trực; 1980/QĐ-UBND ngày 12/10/2023 về việc thay đổi quy mô, địa điểm, số lượng công trình, dự án trong quy hoạch sử dụng đất đến năm 2030 của các huyện Nam Trực, Giao Thủy, Trực Ninh; 131/QĐ-UBND ngày 17/01/2024 về việc phê duyệt hủy bỏ danh mục công trình được UBND tỉnh phê duyệt kế hoạch sử dụng đất sau 3 năm chưa thu hồi đất hoặc chuyển mục đích sử dụng đất và phê duyệt kế hoạch sử dụng đất năm 2024 huyện Nam Trực;</w:t>
      </w:r>
    </w:p>
    <w:p>
      <w:r>
        <w:t>Theo đề nghị của UBND huyện Nam Trực tại Tờ trình số 41/TTr-UBND ngày 07/02/2024; của Sở Tài nguyên và Môi trường tại Tờ trình số 670/TTr-STNMT ngày 22/02/2024.</w:t>
      </w:r>
    </w:p>
    <w:p>
      <w:r>
        <w:t>QUYẾT ĐỊNH:</w:t>
      </w:r>
    </w:p>
    <w:p>
      <w:r>
        <w:t>Điều 1.    Về việc đính chính địa điểm, loại đất của đất công trình, năng lượng đối với dự án “Đường dây 550 kV nhà máy nhiệt điện (NMNĐ) Nam Định I - Phố Nối” trong danh mục công trình, dự án thuộc quy hoạch sử dụng đất đến năm 2030 đã được UBND tỉnh phê duyệt, cụ thể như sau:</w:t>
      </w:r>
    </w:p>
    <w:p>
      <w:r>
        <w:t>1. Nội dung đã được phê duyệt:</w:t>
      </w:r>
    </w:p>
    <w:p>
      <w:r>
        <w:t>- Dự án “Đường dây 500 kV NMNĐ Nam Định I - Phố Nối” qua các xã Nam Thắng, Tân Thịnh, Nam Hồng, Nam Hùng, Nam Hoa, Nam Dương, Bình Minh, Đồng Sơn, Hồng Quang, Nam Thái với tổng diện tích 4,78 ha sử dụng vào loại đất chuyên trồng lúa nước.</w:t>
      </w:r>
    </w:p>
    <w:p>
      <w:r>
        <w:t>2. Nay đề nghị đính chính trong danh mục công trình, dự án thuộc Quy hoạch sử dụng đất đến năm 2030 của huyện Nam Trực thành:</w:t>
      </w:r>
    </w:p>
    <w:p>
      <w:r>
        <w:t>- Dự án “Đường dây 500 kV NMNĐ Nam Định I - Phố Nối” qua các xã Nam Thắng, Tân Thịnh, Hồng Quang, Nam Hùng, Nam Dương, Bình Minh, Đồng Sơn với tổng diện tích 4,78 ha sử dụng vào các loại đất, bao gồm: 3,33 ha đất chuyên trồng lúa nước; 0,15 ha đất trồng lúa nước còn lại; 0,83 ha đất bằng trồng cây hàng năm khác; 0,10 ha đất giao thông; 0,04 ha đất thủy lợi; 0,03 ha đất ở tại nông thôn; 0,25 ha đất cơ sở sản xuất phi nông nghiệp; 0,05 ha đất bằng chưa sử dụng.</w:t>
      </w:r>
    </w:p>
    <w:p>
      <w:r>
        <w:t>Việc đính chính đảm bảo phù hợp với hướng tuyến triển khai thi công dự án và việc lập thủ tục thu hồi đất, chuyển mục đích sử dụng đất, giao đất theo đúng quy định của pháp luật.</w:t>
      </w:r>
    </w:p>
    <w:p>
      <w:r>
        <w:t>(chi tiết tại Phụ lục kèm theo)</w:t>
      </w:r>
    </w:p>
    <w:p>
      <w:r>
        <w:t>3. Phê duyệt cập nhật thay đổi về địa điểm, loại đất của đất công trình năng lượng đối với dự án ‘Đường dây 500 kV NMNĐ Nam Định I - Phố Nối” đã đính chính thay đổi tại Mục 1 vào danh mục các công trình, dự án thuộc kế hoạch sử dụng đất năm 2024 huyện Nam Trực để làm căn cứ thực hiện.</w:t>
      </w:r>
    </w:p>
    <w:p>
      <w:r>
        <w:t>Điều 2. Giao các đơn vị có liên quan</w:t>
      </w:r>
    </w:p>
    <w:p>
      <w:r>
        <w:t>1. Sở Tài nguyên và Môi trường</w:t>
      </w:r>
    </w:p>
    <w:p>
      <w:r>
        <w:t>- Chịu trách nhiệm toàn diện về các thông tin, số liệu, hồ sơ đính chính thay đổi về địa điểm, loại đất của công trình, dự án trong quy hoạch sử dụng đất đến năm 2030 huyện Nam Trực và kế hoạch sử dụng đất năm 2024 huyện Nam Trực trước pháp luật, UBND tỉnh, Chủ tịch UBND tỉnh theo quy định.</w:t>
      </w:r>
    </w:p>
    <w:p>
      <w:r>
        <w:t>- Có trách nhiệm kiểm tra, giám sát việc thực hiện danh mục các công trình, dự án thuộc quy hoạch sử dụng đất đến năm 2030 và kế hoạch sử dụng đất năm 2024 huyện Nam Trực đã được UBND tỉnh phê duyệt đảm bảo theo đúng quy định và các chỉ đạo của UBND tỉnh.</w:t>
      </w:r>
    </w:p>
    <w:p>
      <w:r>
        <w:t>2. UBND huyện Nam Trực:</w:t>
      </w:r>
    </w:p>
    <w:p>
      <w:r>
        <w:t>- Công bố, công khai việc đính chính loại đất, địa điểm của công trình, dự án thuộc quy hoạch sử dụng đất đến năm 2030 huyện Nam Trực đã được UBND tỉnh phê duyệt; tổ chức thực hiện theo đúng quy định của pháp luật đất đai.</w:t>
      </w:r>
    </w:p>
    <w:p>
      <w:r>
        <w:t>- Thực hiện thu hồi đất, giao đất, cho thuê đất, chuyển mục đích sử dụng đất theo đúng quy hoạch, kế hoạch sử dụng đất đã được duyệt.</w:t>
      </w:r>
    </w:p>
    <w:p>
      <w:r>
        <w:t>- Tổ chức kiểm tra thường xuyên việc thực hiện quy hoạch, kế hoạch sử dụng đất.</w:t>
      </w:r>
    </w:p>
    <w:p>
      <w:r>
        <w:t>Điều 3.  Quyết định này có hiệu lực kể từ ngày ký;</w:t>
      </w:r>
    </w:p>
    <w:p>
      <w:r>
        <w:t>Chánh Văn phòng Ủy ban nhân dân tỉnh, Giám đốc Sở Tài nguyên và Môi trường, Chủ tịch UBND huyện Nam Trực, Thủ trưởng các tổ chức và cá nhân có liên quan chịu trách nhiệm thi hành Quyết định này./.</w:t>
      </w:r>
    </w:p>
    <w:p>
      <w:r>
        <w:t>TM. ỦY BAN NHÂN DÂN</w:t>
      </w:r>
    </w:p>
    <w:p>
      <w:r>
        <w:t>KT. CHỦ TỊCH</w:t>
      </w:r>
    </w:p>
    <w:p>
      <w:r>
        <w:t>PHÓ CHỦ TỊCH</w:t>
      </w:r>
    </w:p>
    <w:p>
      <w:r>
        <w:t>Trần Anh Dũng</w:t>
      </w:r>
    </w:p>
    <w:p>
      <w:r>
        <w:t>PHỤ LỤC</w:t>
      </w:r>
    </w:p>
    <w:p>
      <w:r>
        <w:t>DANH MỤC DỰ ÁN ĐỀ NGHỊ ĐÍNH CHÍNH ĐỊA ĐIỂM, LOẠI ĐẤT TRONG QUY HOẠCH SỬ DỤNG ĐẤT ĐẾN NĂM 2030 VÀ KẾ HOẠCH SỬ DỤNG ĐẤT NĂM 2024 CỦA HUYỆN NAM TRỰC</w:t>
      </w:r>
    </w:p>
    <w:p>
      <w:r>
        <w:t>(Kèm theo Quyết định số: 409/QĐ-UBND ngày 26 tháng 02 năm 2024 của Ủy ban nhân dân tỉnh Nam Định)</w:t>
      </w:r>
    </w:p>
    <w:p>
      <w:r>
        <w:t>Đơn vị tính: ha</w:t>
      </w:r>
    </w:p>
    <w:p>
      <w:r>
        <w:t>Danh mục theo Quy hoạch, kế hoạch đã được UBND tỉnh phê duyệt, phê duyệt bổ sung</w:t>
      </w:r>
    </w:p>
    <w:p>
      <w:r>
        <w:t>Danh mục đề nghị đính chính loại đất, địa điểm trong quy hoạch và kế hoạch 2024 của huyện Nam Trực</w:t>
      </w:r>
    </w:p>
    <w:p>
      <w:r>
        <w:t>Ghi chú</w:t>
      </w:r>
    </w:p>
    <w:p>
      <w:r>
        <w:t>TT</w:t>
      </w:r>
    </w:p>
    <w:p>
      <w:r>
        <w:t>Hạng mục công trình</w:t>
      </w:r>
    </w:p>
    <w:p>
      <w:r>
        <w:t>Đơn vị (xã, thị trấn)</w:t>
      </w:r>
    </w:p>
    <w:p>
      <w:r>
        <w:t>Tổng diện tích (ha)</w:t>
      </w:r>
    </w:p>
    <w:p>
      <w:r>
        <w:t>Sử dụng vào các loại đất</w:t>
      </w:r>
    </w:p>
    <w:p>
      <w:r>
        <w:t>Đơn vị (xã, thị trấn)</w:t>
      </w:r>
    </w:p>
    <w:p>
      <w:r>
        <w:t>Tổng diện tích (ha)</w:t>
      </w:r>
    </w:p>
    <w:p>
      <w:r>
        <w:t>Sử dụng vào các loại đất</w:t>
      </w:r>
    </w:p>
    <w:p>
      <w:r>
        <w:t>Tờ bản đồ</w:t>
      </w:r>
    </w:p>
    <w:p>
      <w:r>
        <w:t>Thửa</w:t>
      </w:r>
    </w:p>
    <w:p>
      <w:r>
        <w:t>LUC</w:t>
      </w:r>
    </w:p>
    <w:p>
      <w:r>
        <w:t>LUK</w:t>
      </w:r>
    </w:p>
    <w:p>
      <w:r>
        <w:t>LUC</w:t>
      </w:r>
    </w:p>
    <w:p>
      <w:r>
        <w:t>LUK</w:t>
      </w:r>
    </w:p>
    <w:p>
      <w:r>
        <w:t>BHK</w:t>
      </w:r>
    </w:p>
    <w:p>
      <w:r>
        <w:t>DGT</w:t>
      </w:r>
    </w:p>
    <w:p>
      <w:r>
        <w:t>DTL</w:t>
      </w:r>
    </w:p>
    <w:p>
      <w:r>
        <w:t>ONT</w:t>
      </w:r>
    </w:p>
    <w:p>
      <w:r>
        <w:t>SKC</w:t>
      </w:r>
    </w:p>
    <w:p>
      <w:r>
        <w:t>BCS</w:t>
      </w:r>
    </w:p>
    <w:p>
      <w:r>
        <w:t>Đất công trình năng lượng</w:t>
      </w:r>
    </w:p>
    <w:p>
      <w:r>
        <w:t>4,78</w:t>
      </w:r>
    </w:p>
    <w:p>
      <w:r>
        <w:t>4,78</w:t>
      </w:r>
    </w:p>
    <w:p>
      <w:r>
        <w:t>0,00</w:t>
      </w:r>
    </w:p>
    <w:p>
      <w:r>
        <w:t>4,78</w:t>
      </w:r>
    </w:p>
    <w:p>
      <w:r>
        <w:t>3,33</w:t>
      </w:r>
    </w:p>
    <w:p>
      <w:r>
        <w:t>0,15</w:t>
      </w:r>
    </w:p>
    <w:p>
      <w:r>
        <w:t>0,83</w:t>
      </w:r>
    </w:p>
    <w:p>
      <w:r>
        <w:t>0,10</w:t>
      </w:r>
    </w:p>
    <w:p>
      <w:r>
        <w:t>0,04</w:t>
      </w:r>
    </w:p>
    <w:p>
      <w:r>
        <w:t>0,03</w:t>
      </w:r>
    </w:p>
    <w:p>
      <w:r>
        <w:t>0,25</w:t>
      </w:r>
    </w:p>
    <w:p>
      <w:r>
        <w:t>0,05</w:t>
      </w:r>
    </w:p>
    <w:p>
      <w:r>
        <w:t>Dự án do Thủ tướng chính phủ chấp thuận, quyết định đầu tư mà phải thu hồi đất</w:t>
      </w:r>
    </w:p>
    <w:p>
      <w:r>
        <w:t>- Đường dây 500kV NMNĐ Nam Định I- Phố Nối</w:t>
      </w:r>
    </w:p>
    <w:p>
      <w:r>
        <w:t>các xã Nam Thắng, Tân Thịnh, Nam Hồng, Nam Hùng, Nam Hoa, Nam Dương, Bình Minh, Đồng Sơn, Hồng Quang, Nam Thái</w:t>
      </w:r>
    </w:p>
    <w:p>
      <w:r>
        <w:t>4,78</w:t>
      </w:r>
    </w:p>
    <w:p>
      <w:r>
        <w:t>4,78</w:t>
      </w:r>
    </w:p>
    <w:p>
      <w:r>
        <w:t>các xã Nam Thắng, Tân Thịnh, Hồng Quang, Nam Hùng, Nam Dương, Bình Minh, Đồng Sơn</w:t>
      </w:r>
    </w:p>
    <w:p>
      <w:r>
        <w:t>4,78</w:t>
      </w:r>
    </w:p>
    <w:p>
      <w:r>
        <w:t>3,33</w:t>
      </w:r>
    </w:p>
    <w:p>
      <w:r>
        <w:t>0,15</w:t>
      </w:r>
    </w:p>
    <w:p>
      <w:r>
        <w:t>0,83</w:t>
      </w:r>
    </w:p>
    <w:p>
      <w:r>
        <w:t>0,10</w:t>
      </w:r>
    </w:p>
    <w:p>
      <w:r>
        <w:t>0,04</w:t>
      </w:r>
    </w:p>
    <w:p>
      <w:r>
        <w:t>0,03</w:t>
      </w:r>
    </w:p>
    <w:p>
      <w:r>
        <w:t>0,25</w:t>
      </w:r>
    </w:p>
    <w:p>
      <w:r>
        <w:t>0,05</w:t>
      </w:r>
    </w:p>
    <w:p>
      <w:r>
        <w:t>nhiều tờ</w:t>
      </w:r>
    </w:p>
    <w:p>
      <w:r>
        <w:t>nhiều thửa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