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4022/QĐ-UBND năm 2023 về phê duyệt quy trình nội bộ giải quyết thủ tục hành chính liên thông, không liên thông trong lĩnh vực Bảo trợ xã hội, Việc làm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4022/QĐ-UBND</w:t>
      </w:r>
    </w:p>
    <w:p>
      <w:r>
        <w:t>Bình Định, ngày 01 tháng 11 năm 2023</w:t>
      </w:r>
    </w:p>
    <w:p>
      <w:r>
        <w:t>QUYẾT ĐỊNH</w:t>
      </w:r>
    </w:p>
    <w:p>
      <w:r>
        <w:t>PHÊ DUYỆT QUY TRÌNH NỘI BỘ GIẢI QUYẾT THỦ TỤC HÀNH CHÍNH LIÊN THÔNG, KHÔNG LIÊN THÔNG TRONG LĨNH VỰC BẢO TRỢ XÃ HỘI, VIỆC LÀM THUỘC PHẠM VI CHỨC NĂNG QUẢN LÝ CỦA SỞ LAO ĐỘNG - THƯƠNG BINH VÀ XÃ HỘI</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Căn cứ Quyết định số 57/2023/QĐ-UBND ngày 22 tháng 9 năm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bàn tỉnh;</w:t>
      </w:r>
    </w:p>
    <w:p>
      <w:r>
        <w:t>Theo đề nghị của Giám đốc Sở Lao động - Thương binh và Xã hội tại Tờ trình số 182/TTr-SLĐTBXH ngày 20 tháng 10 năm 2023 và Tờ trình số 183/TTr-SLĐTBXH ngày 20 tháng 10 năm 2023.</w:t>
      </w:r>
    </w:p>
    <w:p>
      <w:r>
        <w:t>QUYẾT ĐỊNH:</w:t>
      </w:r>
    </w:p>
    <w:p>
      <w:r>
        <w:t>Điều 1.  Phê duyệt kèm theo Quyết định này quy trình nội bộ giải quyết 03 thủ tục hành chính liên thông, không liên thông trong lĩnh vực Bảo trợ xã hội, Việc làm thuộc phạm vi chức năng quản lý của Sở Lao động - Thương binh và Xã hội .</w:t>
      </w:r>
    </w:p>
    <w:p>
      <w:r>
        <w:t>Điều 2.    Quyết định này sửa đổi, bổ sung Quyết định số 3280/QĐ-UBND ngày 03 tháng 9 năm 2023 của Chủ tịch Ủy ban nhân dân tỉnh phê duyệt quy trình nội bộ giải quyết thủ tục hành chính liên thông trong lĩnh vực Bảo trợ xã hội và thay thế Quyết định số 2663/QĐ-UBND ngày 18 tháng 8 năm 2022, Quyết định số 2124/QĐ-UBND ngày 26 tháng 5 năm 2021 của Chủ tịch Ủy ban nhân dân tỉnh phê duyệt quy trình nội bộ giải quyết thủ tục hành chính liên thông trong lĩnh vực Việc làm thuộc phạm vi chức năng quản lý của Sở Lao động - Thương binh và Xã hội.</w:t>
      </w:r>
    </w:p>
    <w:p>
      <w:r>
        <w:t>Điều 3.    Giao Văn phòng Ủy ban nhân dân tỉnh chủ trì, phối hợp với Sở Lao động - Thương binh và Xã hội và các cơ quan liên quan căn cứ Quyết định này thiết lập quy trình điện tử giải quyết thủ tục hành chính trên Hệ thống phần mềm một cửa điện tử của tỉnh theo quy định .</w:t>
      </w:r>
    </w:p>
    <w:p>
      <w:r>
        <w:t>Điều 4.    Chánh Văn phòng Ủy ban nhân dân tỉnh, Giám đốc Sở Lao động - Thương binh và Xã hội,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Lao động  -  Thương binh và Xã hội;</w:t>
      </w:r>
    </w:p>
    <w:p>
      <w:r>
        <w:t>-   CT, các PCT UBND tỉnh;</w:t>
      </w:r>
    </w:p>
    <w:p>
      <w:r>
        <w:t>- Bưu điện tỉnh;</w:t>
      </w:r>
    </w:p>
    <w:p>
      <w:r>
        <w:t>-   VNPT Bình Định;</w:t>
      </w:r>
    </w:p>
    <w:p>
      <w:r>
        <w:t>-   LĐVP UBND tỉnh;</w:t>
      </w:r>
    </w:p>
    <w:p>
      <w:r>
        <w:t>-   Trung tâm Tin học  -  Công báo;</w:t>
      </w:r>
    </w:p>
    <w:p>
      <w:r>
        <w:t>- Lưu: VT, K20, KSTT (Q) .</w:t>
      </w:r>
    </w:p>
    <w:p>
      <w:r>
        <w:t>KT. CHỦ TỊCH</w:t>
      </w:r>
    </w:p>
    <w:p>
      <w:r>
        <w:t>PHÓ CHỦ TỊCH</w:t>
      </w:r>
    </w:p>
    <w:p>
      <w:r>
        <w:t>Lâm Hải Giang</w:t>
      </w:r>
    </w:p>
    <w:p>
      <w:r>
        <w:t>QUY TRÌNH NỘI BỘ</w:t>
      </w:r>
    </w:p>
    <w:p>
      <w:r>
        <w:t>GIẢI QUYẾT 03 THỦ TỤC HÀNH CHÍNH LIÊN THÔNG, KHÔNG LIÊN THÔNG TRONG LĨNH VỰC BẢO TRỢ XÃ HỘI, VIỆC LÀM THUỘC PHẠM VI CHỨC NĂNG QUẢN LÝ CỦA SỞ LAO ĐỘNG - THƯƠNG BINH VÀ XÃ HỘI</w:t>
      </w:r>
    </w:p>
    <w:p>
      <w:r>
        <w:t>(Ban hành kèm theo Quyết định số: 4022/QĐ-UBND ngày 01/11/2023 của Chủ tịch UBND tỉnh)</w:t>
      </w:r>
    </w:p>
    <w:p>
      <w:r>
        <w:t>I. QUY TRÌNH NỘI BỘ GIẢI QUYẾT 01 THỦ TỤC HÀNH CHÍNH LIÊN THÔNG ĐƯỢC TIẾP NHẬN HỒ SƠ VÀ TRẢ KẾT QUẢ TẠI BỘ PHẬN MỘT CỬA CẤP XÃ</w:t>
      </w:r>
    </w:p>
    <w:p>
      <w:r>
        <w:t>STT QTNB giải quyết TTHC   được sửa   đổi tại Quyết định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Lĩnh vực Bảo trợ xã hội</w:t>
      </w:r>
    </w:p>
    <w:p>
      <w:r>
        <w:t>STT 3, mục II Phụ lục kèm theo Quyết định số 3280/QĐ- UBND ngày 03/9/2023</w:t>
      </w:r>
    </w:p>
    <w:p>
      <w:r>
        <w:t>Thực hiện, điều chỉnh, thôi hưởng trợ cấp xã hội hàng tháng, hỗ trợ kinh phí chăm sóc, nuôi dưỡng hàng tháng.</w:t>
      </w:r>
    </w:p>
    <w:p>
      <w:r>
        <w:t>(1.001776.000.00.00.H08)</w:t>
      </w:r>
    </w:p>
    <w:p>
      <w:r>
        <w:t>11 ngày làm việc (đối với trường hợp không có khiếu nại);</w:t>
      </w:r>
    </w:p>
    <w:p>
      <w:r>
        <w:t>21 ngày làm việc (đối với trường hợp có khiếu nại).</w:t>
      </w:r>
    </w:p>
    <w:p>
      <w:r>
        <w:t>Bước 1.  UBND cấp xã:</w:t>
      </w:r>
    </w:p>
    <w:p>
      <w:r>
        <w:t>1.1. Công chức Văn hoá - Xã hội giải quyết: 06 ngày làm việc;</w:t>
      </w:r>
    </w:p>
    <w:p>
      <w:r>
        <w:t>1.2. Lãnh đạo UBND cấp xã ký duyệt: 2,5 ngày làm việc;</w:t>
      </w:r>
    </w:p>
    <w:p>
      <w:r>
        <w:t>1.3. Niêm yết công khai kết quả xét duyệt: 02 ngày làm việc;</w:t>
      </w:r>
    </w:p>
    <w:p>
      <w:r>
        <w:t>* Trường hợp không có khiếu nại:</w:t>
      </w:r>
    </w:p>
    <w:p>
      <w:r>
        <w:t>1.4. Văn thư vào sổ, chuyển kết quả đến Phòng Lao động - Thương binh và Xã hội (chuyển qua bước 2): ½ ngày làm việc.</w:t>
      </w:r>
    </w:p>
    <w:p>
      <w:r>
        <w:t>* Trường hợp có khiếu nại:</w:t>
      </w:r>
    </w:p>
    <w:p>
      <w:r>
        <w:t>1.4. Công chức Văn hoá - Xã hội giải quyết: 06 ngày làm việc;</w:t>
      </w:r>
    </w:p>
    <w:p>
      <w:r>
        <w:t>1.5. Lãnh đạo UBND cấp xã ký duyệt: 02 ngày làm việc;</w:t>
      </w:r>
    </w:p>
    <w:p>
      <w:r>
        <w:t>1.6. Niêm yết công khai kết quả xét duyệt: 02 ngày làm việc;</w:t>
      </w:r>
    </w:p>
    <w:p>
      <w:r>
        <w:t>1.7. Văn thư vào sổ, chuyển kết quả đến Phòng Lao động - Thương binh và Xã hội: ½ ngày làm việc.</w:t>
      </w:r>
    </w:p>
    <w:p>
      <w:r>
        <w:t>Quyết định số 3246/QĐ- UBND ngày 30/8/2023</w:t>
      </w:r>
    </w:p>
    <w:p>
      <w:r>
        <w:t>09 ngày làm việc</w:t>
      </w:r>
    </w:p>
    <w:p>
      <w:r>
        <w:t>Bước 2.  UBND cấp huyện:</w:t>
      </w:r>
    </w:p>
    <w:p>
      <w:r>
        <w:t>2.1. Lãnh đạo Phòng Lao động - Thương binh và Xã hội phân công thụ lý: 01 ngày làm việc;</w:t>
      </w:r>
    </w:p>
    <w:p>
      <w:r>
        <w:t>2.2. Chuyên viên giải quyết: 04 ngày làm việc;</w:t>
      </w:r>
    </w:p>
    <w:p>
      <w:r>
        <w:t>2.3. Lãnh đạo Phòng Lao động - Thương binh và Xã hội thông qua kết quả: 01 ngày làm việc;</w:t>
      </w:r>
    </w:p>
    <w:p>
      <w:r>
        <w:t>2.4. Lãnh đạo UBND cấp huyện ký duyệt:</w:t>
      </w:r>
    </w:p>
    <w:p>
      <w:r>
        <w:t>2,5 ngày làm việc;</w:t>
      </w:r>
    </w:p>
    <w:p>
      <w:r>
        <w:t>2.5. Văn thư vào sổ, chuyển kết quả đến Bộ phận Một cửa cấp xã: ½ ngày làm việc.</w:t>
      </w:r>
    </w:p>
    <w:p>
      <w:r>
        <w:t>II. QUY TRÌNH NỘI BỘ GIẢI QUYẾT 02 THỦ TỤC HÀNH CHÍNH KHÔNG LIÊN THÔNG ĐƯỢC TIẾP NHẬN HỒ SƠ VÀ TRẢ KẾT QUẢ TẠI TRUNG TÂM PHỤC VỤ HÀNH CHÍNH CÔNG TỈNH</w:t>
      </w:r>
    </w:p>
    <w:p>
      <w:r>
        <w:t>STT</w:t>
      </w:r>
    </w:p>
    <w:p>
      <w:r>
        <w:t>STT QTNB giải quyết TTHC theo Quyết định của Chủ tịch UBND tỉnh</w:t>
      </w:r>
    </w:p>
    <w:p>
      <w:r>
        <w:t>(1)       Tên thủ tục hành chính</w:t>
      </w:r>
    </w:p>
    <w:p>
      <w:r>
        <w:t>(2) Thời gian giải quyết</w:t>
      </w:r>
    </w:p>
    <w:p>
      <w:r>
        <w:t>(3) Trình tự các bước thực hiện</w:t>
      </w:r>
    </w:p>
    <w:p>
      <w:r>
        <w:t>(4) TTHC được công bố tại Quyết       định của       Chủ tịch UBND tỉnh</w:t>
      </w:r>
    </w:p>
    <w:p>
      <w:r>
        <w:t>(3A) Trung tâm Phục vụ       hành chính công tỉnh    (Bước 1:     Tiếp nhận hồ sơ)</w:t>
      </w:r>
    </w:p>
    <w:p>
      <w:r>
        <w:t>(3B)       Bộ phận chuyên môn    (Bước 2: Giải quyết hồ sơ)</w:t>
      </w:r>
    </w:p>
    <w:p>
      <w:r>
        <w:t>(3C) Lãnh đạo cơ quan    (Bước 3: Ký duyệt)</w:t>
      </w:r>
    </w:p>
    <w:p>
      <w:r>
        <w:t>(3D)       Bộ phận chuyên môn    (Bước 4:     Vào sổ, trả kết quả     cho Trung     tâm Phục vụ hành chính công tỉnh)</w:t>
      </w:r>
    </w:p>
    <w:p>
      <w:r>
        <w:t>Lĩnh vực Việc làm</w:t>
      </w:r>
    </w:p>
    <w:p>
      <w:r>
        <w:t>1</w:t>
      </w:r>
    </w:p>
    <w:p>
      <w:r>
        <w:t>STT 01, Quyết định số 2663/QĐ- UBND ngày 18/8/2022</w:t>
      </w:r>
    </w:p>
    <w:p>
      <w:r>
        <w:t>Báo cáo giải trình nhu cầu, thay đổi nhu cầu sử dụng lao động nước ngoài.</w:t>
      </w:r>
    </w:p>
    <w:p>
      <w:r>
        <w:t>(1.000105.000.00.00.H08)</w:t>
      </w:r>
    </w:p>
    <w:p>
      <w:r>
        <w:t>09 ngày làm việc</w:t>
      </w:r>
    </w:p>
    <w:p>
      <w:r>
        <w:t>1/2 ngày làm việc</w:t>
      </w:r>
    </w:p>
    <w:p>
      <w:r>
        <w:t>Phòng Việc làm và Giáo dục nghề nghiệp: 07 ngày làm việc, cụ thể:</w:t>
      </w:r>
    </w:p>
    <w:p>
      <w:r>
        <w:t>1. Lãnh đạo Phòng Việc làm và Giáo dục nghề nghiệp phân công thụ lý: 01 ngày làm việc;</w:t>
      </w:r>
    </w:p>
    <w:p>
      <w:r>
        <w:t>2. Chuyên viên giải quyết: 05 ngày làm việc;</w:t>
      </w:r>
    </w:p>
    <w:p>
      <w:r>
        <w:t>3. Lãnh đạo Phòng thông qua kết quả: 01 ngày làm việc.</w:t>
      </w:r>
    </w:p>
    <w:p>
      <w:r>
        <w:t>01 ngày làm việc</w:t>
      </w:r>
    </w:p>
    <w:p>
      <w:r>
        <w:t>1/2 ngày làm việc</w:t>
      </w:r>
    </w:p>
    <w:p>
      <w:r>
        <w:t>Quyết định số 3955/QĐ- UBND ngày 26/10/2023</w:t>
      </w:r>
    </w:p>
    <w:p>
      <w:r>
        <w:t>2</w:t>
      </w:r>
    </w:p>
    <w:p>
      <w:r>
        <w:t>STT 02, Quyết định số 2124/QĐ- UBND ngày 26/5/2021</w:t>
      </w:r>
    </w:p>
    <w:p>
      <w:r>
        <w:t>Đề nghị tuyển người lao động Việt Nam vào các vị trí công việc dự kiến tuyển người lao động nước ngoài.</w:t>
      </w:r>
    </w:p>
    <w:p>
      <w:r>
        <w:t>(2.000219.000.00.00.H08)</w:t>
      </w:r>
    </w:p>
    <w:p>
      <w:r>
        <w:t>02 tháng kể từ ngày nhận được đề nghị tuyển từ 500 người lao động Việt Nam trở lên.</w:t>
      </w:r>
    </w:p>
    <w:p>
      <w:r>
        <w:t>1/2 ngày</w:t>
      </w:r>
    </w:p>
    <w:p>
      <w:r>
        <w:t>Phòng Việc làm và Giáo dục nghề nghiệp: 57 ngày, cụ thể:</w:t>
      </w:r>
    </w:p>
    <w:p>
      <w:r>
        <w:t>1. Lãnh đạo Phòng Việc làm và Giáo dục nghề nghiệp phân công thụ lý: 02 ngày;</w:t>
      </w:r>
    </w:p>
    <w:p>
      <w:r>
        <w:t>2. Chuyên viên giải quyết: 53 ngày;</w:t>
      </w:r>
    </w:p>
    <w:p>
      <w:r>
        <w:t>3. Lãnh đạo Phòng thông qua kết quả: 02 ngày.</w:t>
      </w:r>
    </w:p>
    <w:p>
      <w:r>
        <w:t>02 ngày</w:t>
      </w:r>
    </w:p>
    <w:p>
      <w:r>
        <w:t>1/2 ngày</w:t>
      </w:r>
    </w:p>
    <w:p>
      <w:r>
        <w:t>Quyết định số 3955/QĐ- UBND ngày 26/10/2023</w:t>
      </w:r>
    </w:p>
    <w:p>
      <w:r>
        <w:t>Tối đa 01 tháng kể từ ngày nhận được đề nghị tuyển từ 100 đến dưới 500 người lao động Việt Nam.</w:t>
      </w:r>
    </w:p>
    <w:p>
      <w:r>
        <w:t>1/2 ngày</w:t>
      </w:r>
    </w:p>
    <w:p>
      <w:r>
        <w:t>Phòng Việc làm và Giáo dục nghề nghiệp: 27 ngày, cụ thể:</w:t>
      </w:r>
    </w:p>
    <w:p>
      <w:r>
        <w:t>1. Lãnh đạo Phòng Việc làm và Giáo dục nghề nghiệp phân công thụ lý: 02 ngày;</w:t>
      </w:r>
    </w:p>
    <w:p>
      <w:r>
        <w:t>2. Chuyên viên giải quyết: 23 ngày;</w:t>
      </w:r>
    </w:p>
    <w:p>
      <w:r>
        <w:t>3. Lãnh đạo Phòng thông qua kết quả: 02 ngày.</w:t>
      </w:r>
    </w:p>
    <w:p>
      <w:r>
        <w:t>02 ngày</w:t>
      </w:r>
    </w:p>
    <w:p>
      <w:r>
        <w:t>1/2 ngày</w:t>
      </w:r>
    </w:p>
    <w:p>
      <w:r>
        <w:t>15 ngày kể từ ngày nhận được đề nghị tuyển dưới 100 người lao động Việt Nam.</w:t>
      </w:r>
    </w:p>
    <w:p>
      <w:r>
        <w:t>1/2 ngày</w:t>
      </w:r>
    </w:p>
    <w:p>
      <w:r>
        <w:t>Phòng Việc làm và Giáo dục nghề nghiệp: 13 ngày, cụ thể:</w:t>
      </w:r>
    </w:p>
    <w:p>
      <w:r>
        <w:t>1. Lãnh đạo Phòng Việc làm và Giáo dục nghề nghiệp phân công thụ lý: 01 ngày;</w:t>
      </w:r>
    </w:p>
    <w:p>
      <w:r>
        <w:t>2. Chuyên viên giải quyết: 11 ngày;</w:t>
      </w:r>
    </w:p>
    <w:p>
      <w:r>
        <w:t>3. Lãnh đạo Phòng thông qua kết quả: 01 ngày.</w:t>
      </w:r>
    </w:p>
    <w:p>
      <w:r>
        <w:t>01 ngày</w:t>
      </w:r>
    </w:p>
    <w:p>
      <w:r>
        <w:t>1/2 ngày</w:t>
      </w:r>
    </w:p>
    <w:p>
      <w:r>
        <w:t>Tổng cộng: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