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402/QĐ-BKHCN năm 2024 công bố Tiêu chuẩn quốc gia về Cell và pin thứ cấp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402/QĐ-BKHCN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402/QĐ-BKHCN</w:t>
      </w:r>
    </w:p>
    <w:p>
      <w:r>
        <w:t>Hà Nội, ngày 19 tháng 03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02 Tiêu chuẩn quốc gia (TCVN) sau đây:</w:t>
      </w:r>
    </w:p>
    <w:p>
      <w:r>
        <w:t>1.</w:t>
      </w:r>
    </w:p>
    <w:p>
      <w:r>
        <w:t>TCVN 13968:2024</w:t>
      </w:r>
    </w:p>
    <w:p>
      <w:r>
        <w:t>IEC 62902:2019</w:t>
      </w:r>
    </w:p>
    <w:p>
      <w:r>
        <w:t>Cell và pin thứ cấp - Các ký hiệu ghi nhãn dùng để nhận biết thành phần hóa học</w:t>
      </w:r>
    </w:p>
    <w:p>
      <w:r>
        <w:t>2.</w:t>
      </w:r>
    </w:p>
    <w:p>
      <w:r>
        <w:t>TCVN 13969:2024</w:t>
      </w:r>
    </w:p>
    <w:p>
      <w:r>
        <w:t>IEC 63218:2021</w:t>
      </w:r>
    </w:p>
    <w:p>
      <w:r>
        <w:t>Cell và pin thứ cấp chứa kiềm hoặc các chất điện phân không axit khác - Cell và pin thứ cấp lithium, niken cadmi và niken kim loại hydrua dùng cho các ứng dụng di động - Hướng dẫn về các khía cạnh môi trường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