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4013/QĐ-UBND năm 2024 về Ngân hàng tên đường, phố và công trình công cộng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40 13 /QĐ-UBND</w:t>
      </w:r>
    </w:p>
    <w:p>
      <w:r>
        <w:t>Đồng Nai, ngày  25  tháng  12  năm 202 4</w:t>
      </w:r>
    </w:p>
    <w:p>
      <w:r>
        <w:t>QUYẾT ĐỊNH</w:t>
      </w:r>
    </w:p>
    <w:p>
      <w:r>
        <w:t>BAN HÀNH NGÂN HÀNG TÊN ĐƯỜNG, PHỐ VÀ CÔNG TRÌNH CÔNG CỘNG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trưởng Bộ Văn hóa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Theo đề nghị của Giám đốc Sở Văn hóa, Thể thao và Du lịch tại Tờ trình số 3170/TTr-SVHTTDL ngày 26 tháng 9 năm 2024.</w:t>
      </w:r>
    </w:p>
    <w:p>
      <w:r>
        <w:t>QUYẾT ĐỊNH:</w:t>
      </w:r>
    </w:p>
    <w:p>
      <w:r>
        <w:t>Điều 1.    Ban hành kèm theo Quyết định Ngân hàng tên đường, phố và công trình công cộng tỉnh Đồng Nai này  (đính kèm Phụ lục) , gồm 617 loại tên, cụ thể như sau:</w:t>
      </w:r>
    </w:p>
    <w:p>
      <w:r>
        <w:t>1. Nhóm tên địa danh: 126</w:t>
      </w:r>
    </w:p>
    <w:p>
      <w:r>
        <w:t>a) Địa danh đất nước: 15.</w:t>
      </w:r>
    </w:p>
    <w:p>
      <w:r>
        <w:t>b) Địa danh Đồng Nai: 111</w:t>
      </w:r>
    </w:p>
    <w:p>
      <w:r>
        <w:t>2. Nhóm tên phong trào cách mạng, sự kiện lịch sử: 20</w:t>
      </w:r>
    </w:p>
    <w:p>
      <w:r>
        <w:t>a) Tên phong trào cách mạng: 06</w:t>
      </w:r>
    </w:p>
    <w:p>
      <w:r>
        <w:t>b) Tên sự kiện lịch sử: 14</w:t>
      </w:r>
    </w:p>
    <w:p>
      <w:r>
        <w:t>3. Nhóm tên danh từ (có ý nghĩa tiêu biểu về chính trị, văn hóa, xã hội): 07</w:t>
      </w:r>
    </w:p>
    <w:p>
      <w:r>
        <w:t>4. Nhóm tên danh nhân: 464</w:t>
      </w:r>
    </w:p>
    <w:p>
      <w:r>
        <w:t>a) Các nhân vật huyền sử, cổ đại: 05</w:t>
      </w:r>
    </w:p>
    <w:p>
      <w:r>
        <w:t>b) Danh nhân thời trung đại: 89</w:t>
      </w:r>
    </w:p>
    <w:p>
      <w:r>
        <w:t>c) Danh nhân thời cận đại: 61</w:t>
      </w:r>
    </w:p>
    <w:p>
      <w:r>
        <w:t>d) Danh nhân thời hiện đại: 139</w:t>
      </w:r>
    </w:p>
    <w:p>
      <w:r>
        <w:t>đ) Danh nhân Đồng Nai: 68</w:t>
      </w:r>
    </w:p>
    <w:p>
      <w:r>
        <w:t>e) Bà Mẹ Việt Nam anh hùng: 102</w:t>
      </w:r>
    </w:p>
    <w:p>
      <w:r>
        <w:t>Điều 2. Tổ chức thực hiện</w:t>
      </w:r>
    </w:p>
    <w:p>
      <w:r>
        <w:t>1. Giao Hội đồng Tư vấn đặt tên, đổi tên đường và công trình công cộng tỉnh và các đơn vị liên quan căn cứ vào Ngân hàng tên đường, phố và công trình công cộng tỉnh Đồng Nai, tham mưu cho cấp có thẩm quyền đặt, đổi tên đường, phố và công trình công cộng trên địa bàn theo đúng quy định; đồng thời cập nhật, bổ sung danh mục Ngân hàng tên đường, phố và công trình công cộng tỉnh Đồng Nai cho phù hợp.</w:t>
      </w:r>
    </w:p>
    <w:p>
      <w:r>
        <w:t>2. Giao Sở Văn hóa, Thể thao và Du lịch, Báo Đồng Nai, Đài Phát thanh và Truyền hình Đồng Nai phổ biến, tuyên truyền cho việc đặt, đổi tên đường và công trình công cộng; làm rõ ý nghĩa sự kiện lịch sử, giá trị di tích, danh lam thắng cảnh, công trạng của danh nhân được chọn để đặt, đổi tên đường và công trình công cộng để Nhân dân được biết.</w:t>
      </w:r>
    </w:p>
    <w:p>
      <w:r>
        <w:t>3. Ủy ban nhân dân các huyện, thành phố Long Khánh và thành phố Biên Hòa lựa chọn dữ liệu trong Ngân hàng tên đường, phố và công trình công cộng đã được Ủy ban nhân dân tỉnh phê duyệt để tiến hành đặt, đổi tên đường, phố và công trình công cộng trên địa bàn quản lý; đồng thời đề xuất Sở Văn hóa, Thể thao và Du lịch - Cơ quan thường trực Hội đồng Tư vấn đặt tên, đổi tên đường và công trình công cộng tỉnh cập nhật, bổ sung vào Ngân hàng tên đường, phố và công trình công cộng tỉnh Đồng Nai cho phù hợp.</w:t>
      </w:r>
    </w:p>
    <w:p>
      <w:r>
        <w:t>Điều 3.    Quyết định này có hiệu lực kể từ ngày ký.</w:t>
      </w:r>
    </w:p>
    <w:p>
      <w:r>
        <w:t>Điều 4.    Chánh Văn phòng Ủy ban nhân dân tỉnh, Giám đốc Sở Văn hóa, Thể thao và Du lịch, Thành viên Hội đồng tư vấn đặt, đổi tên đường, phố và công trình công cộng tỉnh; Báo Đồng Nai, Đài Phát thanh và Truyền hình, Thủ trưởng các sở, ban, ngành, Chủ tịch UBND các huyện, thành phố Long Khánh và thành phố Biên Hòa và các tổ chức, cá nhân liên quan chịu trách nhiệm thi hành Quyết định này./.</w:t>
      </w:r>
    </w:p>
    <w:p>
      <w:r>
        <w:t>Nơi nhận:</w:t>
      </w:r>
    </w:p>
    <w:p>
      <w:r>
        <w:t>- Như Điều 4;</w:t>
      </w:r>
    </w:p>
    <w:p>
      <w:r>
        <w:t>- Bộ Văn hóa, Thể thao và Du lịch;</w:t>
      </w:r>
    </w:p>
    <w:p>
      <w:r>
        <w:t>- Chủ tịch, các PCVP UBND tỉnh;</w:t>
      </w:r>
    </w:p>
    <w:p>
      <w:r>
        <w:t>- Chánh, các PCVP UBND tỉnh;</w:t>
      </w:r>
    </w:p>
    <w:p>
      <w:r>
        <w:t>- Lưu: VT, Cổng TTĐT, KGVX.</w:t>
      </w:r>
    </w:p>
    <w:p>
      <w:r>
        <w:t>TM. ỦY BAN NHÂN DÂN</w:t>
      </w:r>
    </w:p>
    <w:p>
      <w:r>
        <w:t>KT. CHỦ TỊCH</w:t>
      </w:r>
    </w:p>
    <w:p>
      <w:r>
        <w:t>PHÓ CHỦ TỊCH</w:t>
      </w:r>
    </w:p>
    <w:p>
      <w:r>
        <w:t>Nguyễn Sơn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