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401/QĐ-TTg năm 2024 điều chỉnh Dự án thu hồi đất, bồi thường, hỗ trợ, tái định cư Cảng hàng không quốc tế Long Thành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401/QĐ-TTg</w:t>
      </w:r>
    </w:p>
    <w:p>
      <w:r>
        <w:t>Hà Nội, ngày 10 tháng 5 năm 2024</w:t>
      </w:r>
    </w:p>
    <w:p>
      <w:r>
        <w:t>QUYẾT ĐỊNH</w:t>
      </w:r>
    </w:p>
    <w:p>
      <w:r>
        <w:t>ĐIỀU CHỈNH DỰ ÁN THU HỒI ĐẤT, BỒI THƯỜNG, HỖ TRỢ, TÁI ĐỊNH CƯ CẢNG HÀNG KHÔNG QUỐC TẾ LONG THÀNH</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Xây dựng ngày 18 tháng 6 năm 2014; Luật sửa đổi, bổ sung một số điều của Luật Xây dựng ngày 17 tháng 6 năm 2020;</w:t>
      </w:r>
    </w:p>
    <w:p>
      <w:r>
        <w:t>Căn cứ Luật Bảo vệ môi trường ngày 17 tháng 11 năm 2020;</w:t>
      </w:r>
    </w:p>
    <w:p>
      <w:r>
        <w:t>Căn cứ Luật Đất đai ngày 29 tháng 11 năm 2013;</w:t>
      </w:r>
    </w:p>
    <w:p>
      <w:r>
        <w:t>Căn cứ các Nghị quyết của Quốc hội: số 94/2015/QH13 ngày 25 tháng 6 năm 2015 về chủ trương đầu tư Dự án Cảng hàng không quốc tế Long Thành; số 38/2017/QH14 ngày 19 tháng 6 năm 2017 về việc tách nội dung thu hồi đất, bồi thường, hỗ trợ, tái định cư của Dự án Cảng hàng không quốc tế Long Thành thành Dự án thành phần; số 53/2017/QH14 ngày 24 tháng 11 năm 2017 về Báo cáo nghiên cứu khả thi Dự án thu hồi đất, bồi thường, hỗ trợ, tái định cư Cảng hàng không quốc tế Long Thành; số 110/2023/QH15 ngày 29 tháng 11 năm 2023 về kỳ họp thứ 6, Quốc hội khóa XV;</w:t>
      </w:r>
    </w:p>
    <w:p>
      <w:r>
        <w:t>Căn cứ các Nghị định của Chính phủ: số 47/2014/NĐ-CP ngày 15 tháng 5 năm 2014 quy định về bồi thường, hỗ trợ, tái định cư khi Nhà nước thu hồi đất; số 29/2021/NĐ-CP ngày 26 tháng 3 năm 2021 về trình tự, thủ tục thẩm định dự án quan trọng quốc gia và giám sát, đánh giá đầu tư; số 01/2017/NĐ-CP ngày 06 tháng 01 năm 2017 của Chính phủ sửa đổi, bổ sung một số nghị định quy định chi tiết thi hành Luật Đất đai; số 148/2020/NĐ-CP ngày 18 tháng 12 năm 2020 của Chính phủ sửa đổi, bổ sung một số nghị định quy định chi tiết thi hành Luật Đất đai; số 15/2021/NĐ-CP ngày 03 tháng 3 năm 2021 quy định chi tiết một số nội dung về quản lý dự án đầu tư xây dựng;</w:t>
      </w:r>
    </w:p>
    <w:p>
      <w:r>
        <w:t>Căn cứ Quyết định số 1487/QĐ-TTg ngày 06 tháng 11 năm 2018 của Thủ tướng Chính phủ phê duyệt Báo cáo nghiên cứu khả thi Dự án thu hồi đất, bồi thường, hỗ trợ, tái định cư Cảng hàng không quốc tế Long Thành;</w:t>
      </w:r>
    </w:p>
    <w:p>
      <w:r>
        <w:t>Theo đề nghị của Ủy ban nhân dân tỉnh Đồng Nai tại Tờ trình số 08/TTr-UBND ngày 01 tháng 3 năm 2023; Tờ trình số 10/TTr-UBND ngày 22 tháng 01 năm 2024; ý kiến của Hội đồng thẩm định nhà nước tại các Báo cáo: số 2663/BC-BKHĐT ngày 07 tháng 4 năm 2023, số 2266/BC-BKHĐT ngày 26 tháng 3 năm 2024 về kết quả thẩm định bổ sung điều chỉnh Báo cáo nghiên cứu khả thi Dự án thu hồi đất, bồi thường, hỗ trợ, tái định cư Cảng hàng không quốc tế Long Thành.</w:t>
      </w:r>
    </w:p>
    <w:p>
      <w:r>
        <w:t>QUYẾT ĐỊNH:</w:t>
      </w:r>
    </w:p>
    <w:p>
      <w:r>
        <w:t>Điều 1.  Phê duyệt điều chỉnh Dự án thu hồi đất, bồi thường, hỗ trợ, tái định cư Cảng hàng không quốc tế Long Thành (sau đây gọi tắt là Dự án), với các nội dung sau:</w:t>
      </w:r>
    </w:p>
    <w:p>
      <w:r>
        <w:t>1. Điều chỉnh phạm vi thực hiện của Dự án (quy định tại điểm c khoản 7 Điều 1 Quyết định số 1487/QĐ-TTg):</w:t>
      </w:r>
    </w:p>
    <w:p>
      <w:r>
        <w:t>Thực hiện thu hồi đất, bồi thường, hỗ trợ, tái định cư trên các phần diện tích thuộc địa bàn huyện Long Thành, tỉnh Đồng Nai:</w:t>
      </w:r>
    </w:p>
    <w:p>
      <w:r>
        <w:t>- Đất xây dựng Cảng hàng không: 5.000 ha.</w:t>
      </w:r>
    </w:p>
    <w:p>
      <w:r>
        <w:t>- Đất xây dựng Khu dân cư, tái định cư Lộc An - Bình Sơn: 284,7 ha.</w:t>
      </w:r>
    </w:p>
    <w:p>
      <w:r>
        <w:t>- Đất xây dựng một phần Phân khu III Khu dân cư, tái định cư Bình Sơn: 81,86 ha.</w:t>
      </w:r>
    </w:p>
    <w:p>
      <w:r>
        <w:t>- Đất tái lập hạ tầng ngoài ranh giới cảng hàng không: 32,65 ha.</w:t>
      </w:r>
    </w:p>
    <w:p>
      <w:r>
        <w:t>2. Điều chỉnh tổng mức đầu tư (quy định tại khoản 8 Điều 1 Quyết định số 1487/QĐ-TTg) thành: 19.207,504 tỷ đồng, trong đó:</w:t>
      </w:r>
    </w:p>
    <w:p>
      <w:r>
        <w:t>- Xây dựng hạ tầng các khu tái định cư: 2.324,865 tỷ đồng.</w:t>
      </w:r>
    </w:p>
    <w:p>
      <w:r>
        <w:t>- Tái lập hạ tầng ngoài ranh giới cảng hàng không: 553,739 tỷ đồng.</w:t>
      </w:r>
    </w:p>
    <w:p>
      <w:r>
        <w:t>- Bồi thường, hỗ trợ, tái định cư: 15.995,900 tỷ đồng.</w:t>
      </w:r>
    </w:p>
    <w:p>
      <w:r>
        <w:t>- Đào tạo nghề, giải quyết việc làm, ổn định cuộc sống người dân: 306 tỷ đồng.</w:t>
      </w:r>
    </w:p>
    <w:p>
      <w:r>
        <w:t>- Lập Báo cáo nghiên cứu khả thi Dự án 27 tỷ đồng.</w:t>
      </w:r>
    </w:p>
    <w:p>
      <w:r>
        <w:t>3. Điều chỉnh thời gian chuẩn bị và thực hiện Dự án (quy định tại khoản 10 Điều 1 Quyết định số 1487/QĐ-TTg): Từ năm 2017 đến hết năm 2024.</w:t>
      </w:r>
    </w:p>
    <w:p>
      <w:r>
        <w:t>4. Điều chỉnh các dự án thành phần có cấu phần xây dựng (quy định tại khoản 11 Điều 1 Quyết định số 1487/QĐ-TTg), gồm:</w:t>
      </w:r>
    </w:p>
    <w:p>
      <w:r>
        <w:t>(1) Hệ thống hạ tầng kỹ thuật Khu dân cư, tái định cư tại xã Lộc An - Bình Sơn;</w:t>
      </w:r>
    </w:p>
    <w:p>
      <w:r>
        <w:t>(2) Các công trình xã hội Khu dân cư, tái định cư tại xã Lộc An - Bình Sơn;</w:t>
      </w:r>
    </w:p>
    <w:p>
      <w:r>
        <w:t>(3) Tái lập Hạ tầng kỹ thuật - Hạ tầng xã hội ngoài ranh giới Cảng hàng không quốc tế Long Thành.</w:t>
      </w:r>
    </w:p>
    <w:p>
      <w:r>
        <w:t>Các nội dung khác không thay đổi đề nghị thực hiện theo Quyết định số 1487/QĐ-TTg.</w:t>
      </w:r>
    </w:p>
    <w:p>
      <w:r>
        <w:t>Điều 2. Tổ chức thực hiện</w:t>
      </w:r>
    </w:p>
    <w:p>
      <w:r>
        <w:t>1. Trách nhiệm của Ủy ban nhân dân tỉnh Đồng Nai</w:t>
      </w:r>
    </w:p>
    <w:p>
      <w:r>
        <w:t>a) Tiếp tục thực hiện theo đúng trách nhiệm được giao tại khoản 1 Điều 2 Quyết định số 1487/QĐ-TTg, trong đó thực hiện việc điều chỉnh các dự án thành phần tương ứng (nếu có).</w:t>
      </w:r>
    </w:p>
    <w:p>
      <w:r>
        <w:t>b) Tiếp thu ý kiến của các Thành viên Hội đồng thẩm định nhà nước, các ý kiến nêu tại Báo cáo kết quả thẩm định Báo cáo nghiên cứu khả thi điều chỉnh Dự án của Hội đồng thẩm định nhà nước và ý kiến của các cơ quan liên quan; tổ chức triển khai thực hiện các bước tiếp theo của Dự án theo đúng quy định pháp luật, bảo đảm tiến độ bàn giao đất để đầu tư xây dựng Cảng hàng không quốc tế Long Thành; thực hiện việc đầu tư, xây dựng khu dân cư, tái định cư đảm bảo nguyện vọng của người dân, tránh khiếu kiện, khiếu nại. Chịu trách nhiệm toàn diện trước pháp luật, các cơ quan kiểm tra, thanh tra về quá trình rà soát, thẩm định, phê duyệt, thực hiện, xác định chi phí đầu tư, hiệu quả đầu tư Dự án. Kịp thời báo cáo Thủ tướng Chính phủ, các bộ, ngành liên quan về các khó khăn, vướng mắc phát sinh trong quá trình thực hiện Dự án.</w:t>
      </w:r>
    </w:p>
    <w:p>
      <w:r>
        <w:t>2. Trách nhiệm của các bộ, ngành trung ương</w:t>
      </w:r>
    </w:p>
    <w:p>
      <w:r>
        <w:t>a) Tiếp tục thực hiện theo đúng trách nhiệm được giao tại khoản 2 Điều 2 Quyết định số 1487/QĐ-TTg.</w:t>
      </w:r>
    </w:p>
    <w:p>
      <w:r>
        <w:t>b) Bộ Tài nguyên và Môi trường, Bộ Giao thông vận tải phối hợp và hướng dẫn Ủy ban nhân dân tỉnh Đồng Nai trong quá trình thực hiện việc thu hồi, bồi thường, hỗ trợ tái định cư.</w:t>
      </w:r>
    </w:p>
    <w:p>
      <w:r>
        <w:t>Điều 3.  Quyết định này có hiệu lực thi hành kể từ ngày ký ban hành.</w:t>
      </w:r>
    </w:p>
    <w:p>
      <w:r>
        <w:t>Điều 4.  Chủ tịch Ủy ban nhân dân tỉnh Đồng Nai, Bộ trưởng, Thủ trưởng cơ quan ngang bộ, Thủ trưởng cơ quan thuộc Chính phủ, Chủ tịch Ủy ban nhân dân tỉnh, thành phố trực thuộc trung ương, Thủ trưởng các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