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sửa đổi Quyết định 62/2024/QĐ-UBND Quy định về nâng bậc lương trước thời hạn do lập thành tích xuất sắc trong thực hiện nhiệm vụ đối với cán bộ, công chức, viên chức và người lao động thuộc thẩm quyền quản lý của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40/2025/QĐ-UBND</w:t>
      </w:r>
    </w:p>
    <w:p>
      <w:r>
        <w:t>Lào Cai, ngày 15 tháng 4 năm 2025</w:t>
      </w:r>
    </w:p>
    <w:p>
      <w:r>
        <w:t>QUYẾT ĐỊNH</w:t>
      </w:r>
    </w:p>
    <w:p>
      <w:r>
        <w:t>SỬA ĐỔI, BỔ SUNG MỘT SỐ NỘI DUNG CỦA QUYẾT ĐỊNH SỐ 62/2024/QĐ-UBND NGÀY 13/12/2024 CỦA UBND TỈNH LÀO CAI BAN HÀNH QUY ĐỊNH VỀ NÂNG BẬC LƯƠNG TRƯỚC THỜI HẠN DO LẬP THÀNH TÍCH XUẤT SẮC TRONG THỰC HIỆN NHIỆM VỤ ĐỐI VỚI CÁN BỘ, CÔNG CHỨC, VIÊN CHỨC VÀ NGƯỜI LAO ĐỘNG THUỘC THẨM QUYỀN QUẢN LÝ CỦA UBND TỈNH LÀO CAI</w:t>
      </w:r>
    </w:p>
    <w:p>
      <w:r>
        <w:t>ỦY BAN NHÂN DÂN TỈNH LÀO CAI</w:t>
      </w:r>
    </w:p>
    <w:p>
      <w:r>
        <w:t>Căn cứ Luật Tổ chức chính quyền địa phương ngày 19/02/2025;</w:t>
      </w:r>
    </w:p>
    <w:p>
      <w:r>
        <w:t>Căn cứ Luật Ban hành văn bản quy phạm pháp luật ngày 19/02/2025;</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Thông tư số 08/2013/TT-BNV ngày 31/7/2013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w:t>
      </w:r>
    </w:p>
    <w:p>
      <w:r>
        <w:t>QUYẾT ĐỊNH:</w:t>
      </w:r>
    </w:p>
    <w:p>
      <w:r>
        <w:t>Điều 1. Sửa đổi, bổ sung một nội dung của Quy định nâng bậc lương trước thời hạn do lập thành tích xuất sắc trong thực hiện nhiệm vụ đối với cán bộ, công chức, viên chức và người lao động thuộc thẩm quyền quản lý của UBND tỉnh Lào Cai ban hành kèm theo Quyết định số 62/2024/QĐ-UBND ngày 13/12/2024 của UBND tỉnh Lào Cai.</w:t>
      </w:r>
    </w:p>
    <w:p>
      <w:r>
        <w:t>1. Sửa đổi   Điều 1 như sau:</w:t>
      </w:r>
    </w:p>
    <w:p>
      <w:r>
        <w:t>“Điều 1. Phạm vi điều chỉnh</w:t>
      </w:r>
    </w:p>
    <w:p>
      <w:r>
        <w:t>Quy định này quy định về nâng bậc lương trước thời hạn,  nâng lương vượt một bậc  đối với cán bộ, công chức, viên chức và người lao động trong các cơ quan nhà nước từ cấp tỉnh đến cấp xã; đơn vị sự nghiệp công lập; các Hội do Đảng, Nhà nước giao nhiệm vụ thuộc thẩm quyền quản lý của Ủy ban nhân dân tỉnh Lào Cai”.</w:t>
      </w:r>
    </w:p>
    <w:p>
      <w:r>
        <w:t>2. Sửa đổi, bổ sung Điều 3 như sau</w:t>
      </w:r>
    </w:p>
    <w:p>
      <w:r>
        <w:t>a) Sửa đổi   khoản 5 và khoản 6 như sau:</w:t>
      </w:r>
    </w:p>
    <w:p>
      <w:r>
        <w:t>“5. Trường hợp cán bộ, công chức, viên chức và người lao động lập thành tích xuất sắc trong thực hiện nhiệm vụ, hoặc được đánh giá có phẩm chất, năng lực nổi trội có thành tích đặc biệt xuất sắc hoặc có thông báo nghỉ hưu, thì được thực hiện một chế độ nâng bậc lương trước thời hạn có lợi nhất trong ba chế độ nâng bậc lương trước thời hạn (nâng bậc lương trước thời hạn do lập thành tích xuất sắc trong thực hiện nhiệm vụ, nâng lương vượt một bậc do được đánh giá có phẩm chất, năng lực nổi trội có thành tích đặc biệt xuất sắc hoặc nâng bậc lương trước thời hạn để nghỉ hưu).</w:t>
      </w:r>
    </w:p>
    <w:p>
      <w:r>
        <w:t>6. Thời điểm tính hưởng bậc lương mới do được nâng bậc lương trước thời hạn được tính kể từ ngày cán bộ, công chức, viên chức và người lao động có số tháng giữ bậc lương cũ cộng với số tháng được nâng bậc lương trước thời hạn bằng số tháng theo quy định để được nâng bậc lương thường xuyên. Thời điểm tính hưởng bậc lương mới do được nâng lương vượt một bậc đối với người có phẩm chất, năng lực nổi trội có thành tích đặc biệt xuất sắc được tính hưởng kể từ ngày hưởng lương ở bậc cũ”. Trường hợp ngày ký quyết định nâng bậc lương trước thời hạn, nâng lương vượt một bậc sau thời điểm được tính hưởng bậc lương mới thì cán bộ, công chức, viên chức và người lao động được truy lĩnh tiền lương và truy nộp bảo hiểm xã hội phần chênh lệch tiền lương tăng thêm giữ bậc lương mới so với bậc lương cũ.”</w:t>
      </w:r>
    </w:p>
    <w:p>
      <w:r>
        <w:t>b) Bổ sung khoản 7   Điều 3 như sau:</w:t>
      </w:r>
    </w:p>
    <w:p>
      <w:r>
        <w:t>“7. Việc đánh giá người có phẩm chất, năng lực nổi trội, có thành tích đặc biệt xuất sắc đóng góp cho cơ quan, đơn vị thực hiện theo quy định tại khoản 4 Điều 6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và hướng dẫn của Bộ trưởng Bộ Nội vụ theo quy định”</w:t>
      </w:r>
    </w:p>
    <w:p>
      <w:r>
        <w:t>3. Sửa đổi, bổ sung Điều 4 như sau:</w:t>
      </w:r>
    </w:p>
    <w:p>
      <w:r>
        <w:t>a) Sửa đổi   điểm a khoản 1 như sau:</w:t>
      </w:r>
    </w:p>
    <w:p>
      <w:r>
        <w:t>“a) Lương hiện hưởng chưa xếp vào bậc lương cuối cùng trong ngạch, chức danh nghề nghiệp và tính đến ngày 31 tháng 12 của năm xét nâng bậc lương trước thời hạn còn thiếu từ 12 tháng trở xuống để được nâng bậc lương thường xuyên thì được xét nâng một bậc lương trước thời hạn tối đa 12 tháng so với thời gian nâng bậc lương thường xuyên, cụ thể:</w:t>
      </w:r>
    </w:p>
    <w:p>
      <w:r>
        <w:t>Đối với cán bộ, công chức, viên chức và người lao động có trình độ đào tạo từ Cao đẳng trở lên, được xếp lương theo bảng lương từ loại A0 trở lên, có thời gian giữ bậc lương hiện hưởng (tính đến ngày 31 tháng 12 của năm xét nâng bậc lương trước thời hạn) tối thiểu phải đủ 24 tháng trở lên.</w:t>
      </w:r>
    </w:p>
    <w:p>
      <w:r>
        <w:t>Đối với cán bộ, công chức viên chức và người lao động có trình độ đào tạo từ Cao đẳng, trung cấp trở xuống, được xếp lương theo bảng lương từ loại B trở xuống, có thời gian giữ bậc lương hiện hưởng (tính đến ngày 31 tháng 12 của năm xét nâng bậc lương trước thời hạn) tối thiểu phải đủ 12 tháng trở lên.”</w:t>
      </w:r>
    </w:p>
    <w:p>
      <w:r>
        <w:t>b) Bổ sung khoản 3 vào   Điều 4 như sau:</w:t>
      </w:r>
    </w:p>
    <w:p>
      <w:r>
        <w:t>“3. Cán bộ, công chức, viên chức và người lao động được nâng lương vượt một bậc khi được cấp có thẩm quyền đánh giá, công nhận là người có phẩm chất, năng lực nổi trội, có thành tích đặc biệt xuất sắc đóng góp cho cơ quan, tổ chức, đơn vị (bằng văn bản)”.</w:t>
      </w:r>
    </w:p>
    <w:p>
      <w:r>
        <w:t>4. Sửa đổi, bổ sung Điều 5 như sau:</w:t>
      </w:r>
    </w:p>
    <w:p>
      <w:r>
        <w:t>a) Sửa đổi   điểm a, điểm b khoản 2 như sau:</w:t>
      </w:r>
    </w:p>
    <w:p>
      <w:r>
        <w:t>“a) Bằng khen của Bộ trưởng, Thủ trưởng các Ban, Ngành trung ương;</w:t>
      </w:r>
    </w:p>
    <w:p>
      <w:r>
        <w:t>b) Bằng khen của Tỉnh ủy, Chủ tịch Ủy ban nhân dân tỉnh;”</w:t>
      </w:r>
    </w:p>
    <w:p>
      <w:r>
        <w:t>b) Bổ sung khoản 4 vào   Điều 5 như sau:</w:t>
      </w:r>
    </w:p>
    <w:p>
      <w:r>
        <w:t>“4. Nâng lương vượt một bậc đối với cán bộ, công chức, viên chức và người lao động được đánh giá, công nhận là người có phẩm chất, năng lực nổi trội, có thành tích đặc biệt xuất sắc đóng góp cho cơ quan, tổ chức, đơn vị.”</w:t>
      </w:r>
    </w:p>
    <w:p>
      <w:r>
        <w:t>5. Sửa đổi, bổ sung   Điều 7 như sau:</w:t>
      </w:r>
    </w:p>
    <w:p>
      <w:r>
        <w:t>“Điều 7. Chỉ tiêu xét nâng bậc lương trước thời hạn, nâng lương vượt một bậc</w:t>
      </w:r>
    </w:p>
    <w:p>
      <w:r>
        <w:t>1. Chỉ tiêu cán bộ, công chức, viên chức và người lao động được nâng bậc lương trước thời hạn do lập thành tích xuất sắc trong thực hiện nhiệm vụ, nâng lương vượt một bậc do được đánh giá có phẩm chất năng lực nổi trội, có thành tích đặc biệt xuất sắc đóng góp cho cơ quan, tổ chức, đơn vị trong một năm không quá 10% tổng số cán bộ, công chức, viên chức, người lao động trong danh sách trả lương của mỗi cơ quan, đơn vị:</w:t>
      </w:r>
    </w:p>
    <w:p>
      <w:r>
        <w:t>a) Đối với các Sở, ban, ngành tỉnh, các hội, đơn vị sự nghiệp trực thuộc UBND tỉnh: Chỉ tiêu được tính theo danh sách trả lương của khối văn phòng sở, ban, ngành (gồm văn phòng, thanh tra và các phòng chuyên môn); các tổ chức trực thuộc (có tài khoản, con dấu riêng);</w:t>
      </w:r>
    </w:p>
    <w:p>
      <w:r>
        <w:t>b) Đối với UBND cấp huyện: Chỉ tiêu được tính theo danh sách trả lương của khối cơ quan chuyên môn thuộc UBND huyện (tỷ lệ  %  được tính chung cho công chức cấp huyện); danh sách trả lương của từng đơn vị sự nghiệp trực thuộc UBND cấp huyện; danh sách trả lương của từng UBND xã, phường, thị trấn.</w:t>
      </w:r>
    </w:p>
    <w:p>
      <w:r>
        <w:t>2. Cách tính số người được nâng bậc lương trước thời hạn: Thực hiện theo điểm c khoản 1 Điều 3 Thông tư số 08/2013/TT-BNV. Riêng đối với các đơn vị độc lập có tài khoản, con dấu riêng thuộc Ủy ban nhân dân tỉnh có biên chế dưới 10 người, hàng năm có văn bản báo cáo số biên chế trong danh sách trả lương của đơn vị về Sở Nội vụ (tháng 12 năm trước liền kề năm xét nâng bậc lương trước thời hạn) để xem xét phân bổ chi tiêu theo quy định.</w:t>
      </w:r>
    </w:p>
    <w:p>
      <w:r>
        <w:t>6. Bổ sung khoản 1a vào   Điều 8 như sau:</w:t>
      </w:r>
    </w:p>
    <w:p>
      <w:r>
        <w:t>“1a. Quy trình xét nâng bậc lương trước thời hạn đối với các đơn vị độc lập có tài khoản, con dấu riêng thuộc Ủy ban nhân dân tỉnh có biên chế dưới 10 người: Sau khi nhận được văn bản về việc phân bổ chi tiêu nâng bậc lương trước thời hạn của Sở Nội vụ, các cơ quan,đơn vị tiến hành thực hiện quy trình theo quy định tại điểm b, điểm c, điểm d, khoản 1 Điều này.”</w:t>
      </w:r>
    </w:p>
    <w:p>
      <w:r>
        <w:t>7. Bổ sung khoản 6 vào   Điều 9 như sau;</w:t>
      </w:r>
    </w:p>
    <w:p>
      <w:r>
        <w:t>“6. Văn bản phân bổ chỉ tiêu nâng bậc lương trước thời hạn, nâng lương vượt một bậc của Sở Nội vụ (đối với đơn vị độc lập có tài khoản, con dấu riêng thuộc Ủy ban nhân dân tỉnh có biên chế dưới 10 người).”</w:t>
      </w:r>
    </w:p>
    <w:p>
      <w:r>
        <w:t>8. Sửa đổi   khoản 2 Điều 10 như sau:</w:t>
      </w:r>
    </w:p>
    <w:p>
      <w:r>
        <w:t>“2. Quyết định nâng bậc lương trước thời hạn do lập thành tích xuất sắc trong thực hiện nhiệm vụ, nâng lương vượt một bậc đối với cán bộ, công chức, viên chức và người lao động thuộc thẩm quyền quản lý theo phân cấp và quy định pháp luật hiện hành có liên quan”.</w:t>
      </w:r>
    </w:p>
    <w:p>
      <w:r>
        <w:t>Điều 2. Thay thế cụm từ “do lập thành tích xuất sắc trong thực hiện nhiệm vụ” bằng cụm từ “do lập thành tích xuất sắc trong thực hiện nhiệm vụ và nâng lương vượt một bậc do có phẩm chất năng lực nổi trội có thành tích đặc biệt xuất sắc” tại:</w:t>
      </w:r>
    </w:p>
    <w:p>
      <w:r>
        <w:t>1. Quyết định, gồm: Tên gọi Quyết định, Điều 1.</w:t>
      </w:r>
    </w:p>
    <w:p>
      <w:r>
        <w:t>2. Quy định kèm theo Quyết định, gồm: Tên gọi Quy định, khoản 3, khoản 4 Điều 3, tên gọi Điều 4, Điều 8, khoản 1 Điều 8.</w:t>
      </w:r>
    </w:p>
    <w:p>
      <w:r>
        <w:t>Điều 3. Điều khoản thi hành</w:t>
      </w:r>
    </w:p>
    <w:p>
      <w:r>
        <w:t>1. Quyết định này có hiệu lực thi hành kể từ ngày 15/4/2025.</w:t>
      </w:r>
    </w:p>
    <w:p>
      <w:r>
        <w:t>2. Chánh Văn phòng UBND tỉnh, Giám đốc Sở Nội vụ; Thủ trưởng các sở, ban, ngành, các đơn vị sự nghiệp trực thuộc UBND tỉnh; Chủ tịch UBND các huyện, thị xã, thành phố và các cơ quan, đơn vị có liên quan căn cứ Quyết định thi hành./.</w:t>
      </w:r>
    </w:p>
    <w:p>
      <w:r>
        <w:t>Nơi nhận:</w:t>
      </w:r>
    </w:p>
    <w:p>
      <w:r>
        <w:t>- Bộ Nội vụ;</w:t>
      </w:r>
    </w:p>
    <w:p>
      <w:r>
        <w:t>- TT. TU, HĐND, UBND tỉnh;</w:t>
      </w:r>
    </w:p>
    <w:p>
      <w:r>
        <w:t>- Ban Tổ chức Tỉnh ủy;</w:t>
      </w:r>
    </w:p>
    <w:p>
      <w:r>
        <w:t>- Vụ Pháp chế Bộ Nội vụ;</w:t>
      </w:r>
    </w:p>
    <w:p>
      <w:r>
        <w:t>- Cục Kiểm tra VB&amp;QLXLVPHC-Bộ Tư pháp;</w:t>
      </w:r>
    </w:p>
    <w:p>
      <w:r>
        <w:t>- Như Khoản 2 Điều 3 QĐ;</w:t>
      </w:r>
    </w:p>
    <w:p>
      <w:r>
        <w:t>- Sở Nội vụ (03 bản);</w:t>
      </w:r>
    </w:p>
    <w:p>
      <w:r>
        <w:t>- Sở Tư pháp;</w:t>
      </w:r>
    </w:p>
    <w:p>
      <w:r>
        <w:t>- Công báo tỉnh;</w:t>
      </w:r>
    </w:p>
    <w:p>
      <w:r>
        <w:t>- Báo Lào Cai;</w:t>
      </w:r>
    </w:p>
    <w:p>
      <w:r>
        <w:t>- Cổng Thông tin điện tử tỉnh;</w:t>
      </w:r>
    </w:p>
    <w:p>
      <w:r>
        <w:t>- Lưu: VT,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