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bãi bỏ Quyết định 08/2023/QĐ-UBND về Quy định mức hỗ trợ cụ thể thực hiện một (01) dự án, kế hoạch phát triển sản xuất liên kết theo chuỗi giá trị và hỗ trợ một (01) dự án, phương án phát triển sản xuất cộng đồng thuộc các Chương trình mục tiêu quốc gia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40/2023/QĐ-UBND</w:t>
      </w:r>
    </w:p>
    <w:p>
      <w:r>
        <w:t>Quảng Ngãi, ngày 13 tháng 10 năm 2023</w:t>
      </w:r>
    </w:p>
    <w:p>
      <w:r>
        <w:t>QUYẾT ĐỊNH</w:t>
      </w:r>
    </w:p>
    <w:p>
      <w:r>
        <w:t>BÃI BỎ QUYẾT ĐỊNH SỐ 08/2023/QĐ-UBND NGÀY 17 THÁNG 02 NĂM 2023 CỦA UBND TỈNH QUY ĐỊNH MỨC HỖ TRỢ CỤ THỂ THỰC HIỆN MỘT (01) DỰ ÁN, KẾ HOẠCH PHÁT TRIỂN SẢN XUẤT LIÊN KẾT THEO CHUỖI GIÁ TRỊ VÀ HỖ TRỢ MỘT (01) DỰ ÁN, PHƯƠNG ÁN PHÁT TRIỂN SẢN XUẤT CỘNG ĐỒNG THUỘC CÁC CHƯƠNG TRÌNH MỤC TIÊU QUỐC GIA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Số 34/2016/NĐ-CP ngày 14 tháng 5 năm 2016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27/2022/NĐ-CP ngày 19 tháng 4 năm 2022 Quy định cơ chế quản lý, tổ chức thực hiện các chương trình mục tiêu quốc gia; số 38/2023/NĐ-CP ngày 24 tháng 6 năm 2023 sửa đổi, bổ sung một số điều của Nghị định số 27/2022/NĐ-CP ngày 19 tháng 4 năm 2022 của Chính phủ;</w:t>
      </w:r>
    </w:p>
    <w:p>
      <w:r>
        <w:t>Căn cứ Nghị quyết số 19/2023/NQ-HĐND ngày 21 tháng 7 năm 2023 của HĐND tỉnh sửa đổi, bổ sung một số điều của Nghị quyết số 27/2022/NQ-HĐND ngày 11 tháng 11 năm 2022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Quảng Ngãi;</w:t>
      </w:r>
    </w:p>
    <w:p>
      <w:r>
        <w:t>Theo đề nghị của Giám đốc Sở Nông nghiệp và Phát triển nông thôn tại Tờ trình số 4072/TTr-SNNPTNT ngày 27/9/2023, báo cáo thẩm định số 193/BC-STP ngày 19/9/2023 của Giám đốc Sở Tư pháp và ý kiến thống nhất của thành viên UBND tỉnh.</w:t>
      </w:r>
    </w:p>
    <w:p>
      <w:r>
        <w:t>QUYẾT ĐỊNH:</w:t>
      </w:r>
    </w:p>
    <w:p>
      <w:r>
        <w:t>Điều 1.  Bãi bỏ toàn bộ Quyết định số 08/2023/QĐ-UBND ngày 17 tháng 02 năm 2023 của UBND tỉnh Quảng Ngãi Quy định mức hỗ trợ cụ thể thực hiện một (01) dự án, kế hoạch phát triển sản xuất liên kết theo chuỗi giá trị và hỗ trợ một (01) dự án, phương án phát triển sản xuất cộng đồng thuộc các Chương trình mục tiêu quốc gia trên địa bàn tỉnh Quảng Ngãi.</w:t>
      </w:r>
    </w:p>
    <w:p>
      <w:r>
        <w:t>Điều 2.  Quyết định này có hiệu lực thi hành kể từ ngày 24 tháng 10 năm 2023.</w:t>
      </w:r>
    </w:p>
    <w:p>
      <w:r>
        <w:t>Điều 3.  Chánh Văn phòng UBND tỉnh; Giám đốc các Sở: Kế hoạch và Đầu tư, Tài chính, Nông nghiệp và Phát triển nông thôn, Lao động - Thương binh và Xã hội, Công Thương, Tư pháp; Trưởng Ban Dân tộc tỉnh; Giám đốc Kho bạc Nhà nước Quảng Ngãi; Chủ tịch Ủy ban nhân dân các huyện, thị xã, thành phố; Thủ trưởng các cơ quan, đơn vị; các tổ chức, cá nhân có liên quan chịu trách nhiệm thi hành Quyết định này./.</w:t>
      </w:r>
    </w:p>
    <w:p>
      <w:r>
        <w:t>Nơi nhận:</w:t>
      </w:r>
    </w:p>
    <w:p>
      <w:r>
        <w:t>- Như Điều 3;</w:t>
      </w:r>
    </w:p>
    <w:p>
      <w:r>
        <w:t>- Văn phòng Chính phủ;</w:t>
      </w:r>
    </w:p>
    <w:p>
      <w:r>
        <w:t>- Các Bộ: Nông nghiệp và Phát triển thôn nông, Lao động - Thương binh và Xã hội, Tài chính; Kế hoạch và Đầu tư, Công Thương, Tư pháp;</w:t>
      </w:r>
    </w:p>
    <w:p>
      <w:r>
        <w:t>- Ủy ban Dân tộc;</w:t>
      </w:r>
    </w:p>
    <w:p>
      <w:r>
        <w:t>- Cục Kiểm tra văn bản QPPL, Bộ Tư pháp;</w:t>
      </w:r>
    </w:p>
    <w:p>
      <w:r>
        <w:t>- Vụ Pháp chế, Bộ Nông nghiệp và Phát triển thôn nông;</w:t>
      </w:r>
    </w:p>
    <w:p>
      <w:r>
        <w:t>- Thường trực Tỉnh ủy;</w:t>
      </w:r>
    </w:p>
    <w:p>
      <w:r>
        <w:t>- Thường trực HĐND tỉnh;</w:t>
      </w:r>
    </w:p>
    <w:p>
      <w:r>
        <w:t>- CT, PCT UBND tỉnh;</w:t>
      </w:r>
    </w:p>
    <w:p>
      <w:r>
        <w:t>- Đoàn Đại biểu Quốc hội tỉnh;</w:t>
      </w:r>
    </w:p>
    <w:p>
      <w:r>
        <w:t>- Ủy ban MTTQ Việt Nam và các tổ chức chính trị - xã hội tỉnh;</w:t>
      </w:r>
    </w:p>
    <w:p>
      <w:r>
        <w:t>- Các Ban HĐND tỉnh;</w:t>
      </w:r>
    </w:p>
    <w:p>
      <w:r>
        <w:t>- VP Đoàn ĐBQH và HĐND tỉnh;</w:t>
      </w:r>
    </w:p>
    <w:p>
      <w:r>
        <w:t>- Cơ quan Trung ương đóng trên địa bàn tỉnh;</w:t>
      </w:r>
    </w:p>
    <w:p>
      <w:r>
        <w:t>- Thường trực HĐND các huyện, thị xã, thành phố;</w:t>
      </w:r>
    </w:p>
    <w:p>
      <w:r>
        <w:t>- Đài PTTH tỉnh, Báo Quảng Ngãi;</w:t>
      </w:r>
    </w:p>
    <w:p>
      <w:r>
        <w:t>- VPUB: PCVP, KTTH, KTN, CBTH;</w:t>
      </w:r>
    </w:p>
    <w:p>
      <w:r>
        <w:t>- Lưu: VT, KGVX VHTin560 .</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