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395/QĐ-UBND năm 2023 điều chỉnh Quyết định 145/QĐ-UBND phê duyệt Kế hoạch và Phương thức tuyển sinh lớp 6 trung học cơ sở và lớp 10 trung học phổ thông năm học 2023-2024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395/QĐ-UBND</w:t>
      </w:r>
    </w:p>
    <w:p>
      <w:r>
        <w:t>Ninh Thuận, ngày 18 tháng 7 năm 2023</w:t>
      </w:r>
    </w:p>
    <w:p>
      <w:r>
        <w:t>QUYẾT ĐỊNH</w:t>
      </w:r>
    </w:p>
    <w:p>
      <w:r>
        <w:t>VỀ VIỆC ĐIỀU CHỈNH, BỔ SUNG QUYẾT ĐỊNH SỐ 145/QĐ-UBND NGÀY 03/4/2023 CỦA ỦY BAN NHÂN TỈNH PHÊ DUYỆT KẾ HOẠCH VÀ PHƯƠNG THỨC TUYỂN SINH LỚP 6 TRUNG HỌC CƠ SỞ VÀ LỚP 10 TRUNG HỌC PHỔ THÔNG NĂM HỌC 2023-2024 TRÊN ĐỊA BÀN TỈNH NINH THUẬN</w:t>
      </w:r>
    </w:p>
    <w:p>
      <w:r>
        <w:t>ỦY BAN NHÂN DÂN TỈNH NINH THUẬN</w:t>
      </w:r>
    </w:p>
    <w:p>
      <w:r>
        <w:t>Căn cứ Luật Tổ chức chính quyền địa phương năm 2015; Luật Sửa đổi, bổ sung một số điều của Luật Tổ chức Chính phủ và Luật Tổ chức chính quyền địa phương năm 2019;</w:t>
      </w:r>
    </w:p>
    <w:p>
      <w:r>
        <w:t>Căn cứ Luật Giáo dục ngày 14 tháng 6 năm 2019;</w:t>
      </w:r>
    </w:p>
    <w:p>
      <w:r>
        <w:t>Căn cứ Quyết định số 861/QĐ-TTg ngày 04/6/2021 của Thủ tướng Chính phủ phê duyệt danh sách các xã khu vực III, khu vực II, khu vực I thuộc vùng đồng bào Dân tộc thiểu số và miền núi giai đoạn 2021-2025;</w:t>
      </w:r>
    </w:p>
    <w:p>
      <w:r>
        <w:t>Căn cứ Quyết định số 353/QĐ-TTg ngày 15/3/2022 của Thủ tướng Chính phủ phê duyệt danh sách huyện nghèo, xã đặc biệt khó khăn vùng bãi ngang ven biển và hải đảo giai đoạn 2021-2025;</w:t>
      </w:r>
    </w:p>
    <w:p>
      <w:r>
        <w:t>Căn cứ văn bản hợp nhất số 03/VBHN-BGDĐT ngày 03/5/2019 của Bộ Giáo dục và Đào tạo ban hành Quy chế tuyển sinh trung học cơ sở và tuyển sinh trung học phổ thông;</w:t>
      </w:r>
    </w:p>
    <w:p>
      <w:r>
        <w:t>Căn cứ Thông tư 32/2020/TT-BGDĐT ngày 15/9/2020 của Bộ trưởng Bộ Giáo dục và Đào tạo ban hành Điều lệ trường trung học cơ sở, trung học phổ thông và trường phổ thông có nhiều cấp học;</w:t>
      </w:r>
    </w:p>
    <w:p>
      <w:r>
        <w:t>Căn cứ Thông tư 40/2021/TT-BGDĐT ngày 30/12/2021 của Bộ Giáo dục và Đào tạo ban hành Quy chế tổ chức và hoạt động của trường tiểu học, trường trung học cơ sở, trường trung học phổ thông và trường phổ thông có nhiều cấp học loại hình tư thục;</w:t>
      </w:r>
    </w:p>
    <w:p>
      <w:r>
        <w:t>Căn cứ Thông tư số 04/2023/TT-BGDĐT ngày 23/02/2023 của Bộ trưởng Bộ Giáo dục và Đào tạo ban hành Quy chế tổ chức và hoạt động của trường phổ thông dân tộc nội trú;</w:t>
      </w:r>
    </w:p>
    <w:p>
      <w:r>
        <w:t>Căn cứ Thông tư số 05/2023/TT-BGDĐT ngày 28/02/2023 của Bộ trưởng Bộ Giáo dục và Đào tạo ban hành Quy chế tổ chức và hoạt động của trường trung học phổ thông chuyên;</w:t>
      </w:r>
    </w:p>
    <w:p>
      <w:r>
        <w:t>Căn cứ Quyết định số 612/QĐ-UBDT ngày 16/9/2021 của Bộ trưởng, Chủ nhiệm Ủy ban Dân tộc phê duyệt danh sách các thôn đặc biệt khó khăn vùng đồng bào dân tộc thiểu số và miền núi giai đoạn 2021-2025;</w:t>
      </w:r>
    </w:p>
    <w:p>
      <w:r>
        <w:t>Thực hiện Chương trình hành động số 235-CTr/TU ngày 20/01/2014 của Tỉnh ủy Ninh Thuận thực hiện Nghị quyết số 29-NQ/TW ngày 04/11/2013 của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w:t>
      </w:r>
    </w:p>
    <w:p>
      <w:r>
        <w:t>Thực hiện Quyết định số 715/QĐ-UBND ngày 21/12/2022 của Ủy ban nhân dân tỉnh Ninh Thuận về việc giao chỉ tiêu kế hoạch phát triển kinh tế - xã hội năm 2023;</w:t>
      </w:r>
    </w:p>
    <w:p>
      <w:r>
        <w:t>Theo đề nghị của Giám đốc Sở Giáo dục và Đào tạo tại Công văn số 1450/SGDĐT-NVDH ngày 03/7/2023.</w:t>
      </w:r>
    </w:p>
    <w:p>
      <w:r>
        <w:t>QUYẾT ĐỊNH:</w:t>
      </w:r>
    </w:p>
    <w:p>
      <w:r>
        <w:t>Điều 1.    Điều chỉnh, bổ sung nội dung trong Kế hoạch và Phương thức tuyển sinh lớp 6 trung học cơ sở và lớp 10 trung học phổ thông năm học 2023-2024 trên địa bàn tỉnh Ninh Thuận ban hành kèm theo Quyết định số 145/QĐ-UBND ngày 03/4/2023 của Ủy ban nhân dân tỉnh (viết tắt là Quyết định số 145/QĐ-UBND), cụ thể như sau:</w:t>
      </w:r>
    </w:p>
    <w:p>
      <w:r>
        <w:t>1. Nội dung đã ban hành tại Quyết định số 145/QĐ-UBND:</w:t>
      </w:r>
    </w:p>
    <w:p>
      <w:r>
        <w:t>Trường PT DTNT THCS Ninh Phước: 70 chỉ tiêu/2 lớp, trong đó: huyện Thuận Nam  25  chỉ tiêu, huyện Ninh Phước  45  chỉ tiêu.</w:t>
      </w:r>
    </w:p>
    <w:p>
      <w:r>
        <w:t>2. Nội dung điều chỉnh lại như sau:</w:t>
      </w:r>
    </w:p>
    <w:p>
      <w:r>
        <w:t>Trường PT DTNT THCS Ninh Phước: 70 chỉ tiêu/2 lớp, trong đó: huyện Thuận Nam  17  chỉ tiêu, huyện Ninh Phước  53  chỉ tiêu.</w:t>
      </w:r>
    </w:p>
    <w:p>
      <w:r>
        <w:t>Điều 2.  Quyết định này có hiệu lực kể từ ngày ký. Các nội dung khác không điều chỉnh, bổ sung theo Quyết định này vẫn giữ nguyên theo Quyết định số 145/QĐ-UBND ngày 03/4/2023 của Ủy ban nhân dân tỉnh.</w:t>
      </w:r>
    </w:p>
    <w:p>
      <w:r>
        <w:t>Điều 3.  Chánh Văn phòng Ủy ban nhân dân tỉnh, Giám đốc Sở Giáo dục và Đào tạo, Chủ tịch Ủy ban nhân dân các huyện, thành phố và thủ trưởng các cơ quan, đơn vị có liên quan chịu trách nhiệm thi hành Quyết định này./.</w:t>
      </w:r>
    </w:p>
    <w:p>
      <w:r>
        <w:t>Nơi nhận:</w:t>
      </w:r>
    </w:p>
    <w:p>
      <w:r>
        <w:t>- Như điều 3;</w:t>
      </w:r>
    </w:p>
    <w:p>
      <w:r>
        <w:t>- Bộ Giáo dục và Đào tạo (b/c);</w:t>
      </w:r>
    </w:p>
    <w:p>
      <w:r>
        <w:t>- TT. Tỉnh ủy, TT. HĐND tỉnh (b/c);</w:t>
      </w:r>
    </w:p>
    <w:p>
      <w:r>
        <w:t>- CT và các PCT UBND tỉnh;</w:t>
      </w:r>
    </w:p>
    <w:p>
      <w:r>
        <w:t>- Ban Tuyên giáo Tỉnh ủy;</w:t>
      </w:r>
    </w:p>
    <w:p>
      <w:r>
        <w:t>- Các Sở, ban, ngành cấp tỉnh;</w:t>
      </w:r>
    </w:p>
    <w:p>
      <w:r>
        <w:t>- Ban Chỉ đạo và kiểm tra các kỳ thi;</w:t>
      </w:r>
    </w:p>
    <w:p>
      <w:r>
        <w:t>- Các phòng GDĐT huyện thành phố;</w:t>
      </w:r>
    </w:p>
    <w:p>
      <w:r>
        <w:t>- Công báo tỉnh;</w:t>
      </w:r>
    </w:p>
    <w:p>
      <w:r>
        <w:t>- VPUB: LĐ, KTTH, VXNV;</w:t>
      </w:r>
    </w:p>
    <w:p>
      <w:r>
        <w:t>- Lưu: VT.</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