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391/QĐ-UBND năm 2025 phê duyệt Quy trình nội bộ giải quyết thủ tục hành chính được sửa đổi, bổ sung trong lĩnh vực Hoạt động xây dựng thuộc thẩm quyền quản lý,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391/QĐ-UBND</w:t>
      </w:r>
    </w:p>
    <w:p>
      <w:r>
        <w:t>Quảng Ngãi, ngày 14 tháng 7 năm 2025</w:t>
      </w:r>
    </w:p>
    <w:p>
      <w:r>
        <w:t>QUYẾT ĐỊNH</w:t>
      </w:r>
    </w:p>
    <w:p>
      <w:r>
        <w:t>PHÊ DUYỆT QUY TRÌNH NỘI BỘ GIẢI QUYẾT THỦ TỤC HÀNH CHÍNH ĐƯỢC SỬA ĐỔI, BỔ SUNG TRONG LĨNH VỰC HOẠT ĐỘNG XÂY DỰNG THUỘC THẨM QUYỀN QUẢN LÝ, GIẢI QUYẾT CỦA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864/QĐ-BXD ngày 19 tháng 6 năm 2025 của Bộ trưởng Bộ Xây dựng về việc công bố thủ tục hành chính được sửa đổi, bổ sung trong lĩnh vực hoạt động xây dựng theo quy định về phân quyền, phân cấp, phân định thuộc phạm vi chức năng quản lý nhà nước của Bộ Xây dựng;</w:t>
      </w:r>
    </w:p>
    <w:p>
      <w:r>
        <w:t>Căn cứ Quyết định số 44/2022/QĐ-UBND ngày 24 tháng 12 năm 2022 của Ủy ban nhân dân tỉnh ban hành Quy chế về thực hiện cơ chế một cửa, một cửa liên thông trong giải quyết thủ tục hành chính trên địa bàn tỉnh Quảng Ngãi; Quyết định số 34/2023/QĐ-UBND ngày 24 tháng 8 năm 2023 của Ủy ban nhân dân tỉnh ban hành Quy chế hoạt động của Hệ thống thông tin giải quyết thủ tục hành chính tỉnh Quảng Ngãi;</w:t>
      </w:r>
    </w:p>
    <w:p>
      <w:r>
        <w:t>Căn cứ Quyết định số 1082/QĐ-UBND ngày 27 tháng 6 năm 2025 của Chủ tịch Ủy ban nhân dân tỉnh về việc công bố Danh mục thủ tục hành chính được sửa đổi, bổ sung trong lĩnh vực hoạt động xây dựng theo quy định về phân quyền, phân cấp, phân định thuộc thẩm quyền quản lý, giải quyết của Sở Xây dựng, Sở Nông nghiệp và Môi trường, Sở Công Thương, Ban Quản lý Khu kinh tế Dung Quất và các Khu công nghiệp Quảng Ngãi và Ủy ban nhân dân cấp xã trên địa bàn tỉnh Quảng Ngãi;</w:t>
      </w:r>
    </w:p>
    <w:p>
      <w:r>
        <w:t>Theo đề nghị của Trưởng Ban Quản lý Khu kinh tế Dung Quất và các Khu công nghiệp Quảng Ngãi tại Tờ trình số 41/TTr-BQL ngày 28 tháng 6 năm 2025.</w:t>
      </w:r>
    </w:p>
    <w:p>
      <w:r>
        <w:t>QUYẾT ĐỊNH:</w:t>
      </w:r>
    </w:p>
    <w:p>
      <w:r>
        <w:t>Điều 1.  Phê duyệt kèm theo Quyết định này Quy trình nội bộ giải quyết thủ tục hành chính (TTHC) trong lĩnh vực hoạt động xây dựng thuộc thẩm quyền quản lý, giải quyết của Ban Quản lý Khu kinh tế Dung Quất và các Khu công nghiệp Quảng Ngãi.</w:t>
      </w:r>
    </w:p>
    <w:p>
      <w:r>
        <w:t>Điều 2. Trách nhiệm của các cơ quan, đơn vị</w:t>
      </w:r>
    </w:p>
    <w:p>
      <w:r>
        <w:t>1. Ban Quản lý Khu kinh tế Dung Quất và các Khu công nghiệp Quảng Ngãi theo dõi, thực hiện giải quyết TTHC đảm bảo theo Quy trình nội bộ đã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Khoa học và Công nghệ chủ trì, phối hợp với Ban Quản lý Khu kinh tế Dung Quất và các Khu công nghiệp Quảng Ngãi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 thay thế Quy trình nội bộ giải quyết TTHC trong lĩnh vực hoạt động xây dựng đã được Chủ tịch Ủy ban nhân dân tỉnh phê duyệt tại Quyết định số 235/QĐ-UBND ngày 17 tháng 02 năm 2025.</w:t>
      </w:r>
    </w:p>
    <w:p>
      <w:r>
        <w:t>Điều 4.  Chánh Văn phòng Ủy ban nhân dân tỉnh; Trưởng Ban Quản lý Khu kinh tế Dung Quất và các Khu công nghiệp Quảng Ngãi; Giám đốc Sở Khoa học và Công nghệ; Thủ trưởng các cơ quan, đơn vị và các tổ chức, cá nhân có liên quan chịu trách nhiệm thi hành Quyết định này./.</w:t>
      </w:r>
    </w:p>
    <w:p>
      <w:r>
        <w:t>Nơi nhận:</w:t>
      </w:r>
    </w:p>
    <w:p>
      <w:r>
        <w:t>- Như Điều 4;</w:t>
      </w:r>
    </w:p>
    <w:p>
      <w:r>
        <w:t>- Bộ Xây dựng;</w:t>
      </w:r>
    </w:p>
    <w:p>
      <w:r>
        <w:t>- Cục Kiểm soát TTHC (VPCP);</w:t>
      </w:r>
    </w:p>
    <w:p>
      <w:r>
        <w:t>- CT, PCT UBND tỉnh;</w:t>
      </w:r>
    </w:p>
    <w:p>
      <w:r>
        <w:t>- Sở Xây dựng;</w:t>
      </w:r>
    </w:p>
    <w:p>
      <w:r>
        <w:t>- VPUB: PCVP;</w:t>
      </w:r>
    </w:p>
    <w:p>
      <w:r>
        <w:t>- Cổng TTĐT tỉnh;</w:t>
      </w:r>
    </w:p>
    <w:p>
      <w:r>
        <w:t>- Lưu: VT, TTHC.</w:t>
      </w:r>
    </w:p>
    <w:p>
      <w:r>
        <w:t>KT. CHỦ TỊCH</w:t>
      </w:r>
    </w:p>
    <w:p>
      <w:r>
        <w:t>PHÓ CHỦ TỊCH</w:t>
      </w:r>
    </w:p>
    <w:p>
      <w:r>
        <w:t>Trần Phước Hiền</w:t>
      </w:r>
    </w:p>
    <w:p>
      <w:r>
        <w:t>PHỤ LỤC</w:t>
      </w:r>
    </w:p>
    <w:p>
      <w:r>
        <w:t>QUY TRÌNH NỘI BỘ GIẢI QUYẾT THỦ TỤC HÀNH CHÍNH SỬA ĐỔI, BỔ SUNG TRONG LĨNH VỰC HOẠT ĐỘNG XÂY DỰNG THUỘC THẨM QUYỀN QUẢN LÝ, GIẢI QUYẾT CỦA BAN QUẢN LÝ KKT DUNG QUẤT VÀ CÁC KCN QUẢNG NGÃI</w:t>
      </w:r>
    </w:p>
    <w:p>
      <w:r>
        <w:t>(Kèm theo Quyết định số: 391/QĐ-UBND ngày 14/7/2025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 Phiếu kiểm soát quá trình giải quyết hồ sơ  (Mẫu số 04 - Quyết định số 750/QĐ-UBND ngày 21/11/2024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Một cửa Ban Quản lý chuyển đến chuyển đến  (tại bước B4)  phải ban hành Thông báo bổ sung, hoàn thiện lại hồ sơ theo đúng mẫu  (Mẫu số 07 -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Bộ phận Tiếp nhận và Trả kết quả giải quyết thủ tục hành chính của Ban Quản lý: “Bộ phận Một cửa”.</w:t>
      </w:r>
    </w:p>
    <w:p>
      <w:r>
        <w:t>+ Ban Quản lý KKT Dung Quất và các KCN Quảng Ngãi: “BQL”.</w:t>
      </w:r>
    </w:p>
    <w:p>
      <w:r>
        <w:t>+ Quản lý Quy hoạch và Xây dựng: “QL QHXD”.</w:t>
      </w:r>
    </w:p>
    <w:p>
      <w:r>
        <w:t>+ Kế hoạch - Tổng hợp: “KHTH”.</w:t>
      </w:r>
    </w:p>
    <w:p>
      <w:r>
        <w:t>+ Văn phòng Ban Quản lý KKT Dung Quất và các KCN Quảng Ngãi: “VPB”.</w:t>
      </w:r>
    </w:p>
    <w:p>
      <w:r>
        <w:t>1. Thủ tục Thẩm định Báo cáo nghiên cứu khả thi đầu tư xây dựng/ Báo cáo nghiên cứu khả thi đầu tư xây dựng điều chỉnh</w:t>
      </w:r>
    </w:p>
    <w:p>
      <w:r>
        <w:t>Tổng thời gian giải quyết:</w:t>
      </w:r>
    </w:p>
    <w:p>
      <w:r>
        <w:t>- Không quá 35 ngày kể từ khi nhận được hồ sơ hợp lệ đối với dự án nhóm A.</w:t>
      </w:r>
    </w:p>
    <w:p>
      <w:r>
        <w:t>- Không quá 25 ngày kể từ khi nhận được hồ sơ hợp lệ đối với dự án nhóm B.</w:t>
      </w:r>
    </w:p>
    <w:p>
      <w:r>
        <w:t>- Không quá 15 ngày kể từ khi nhận được hồ sơ hợp lệ đối với dự án nhóm 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 Công chức Bộ phận Một cửa.</w:t>
      </w:r>
    </w:p>
    <w:p>
      <w:r>
        <w:t>0,5 ngày</w:t>
      </w:r>
    </w:p>
    <w:p>
      <w:r>
        <w:t>- Mẫu số 01;</w:t>
      </w:r>
    </w:p>
    <w:p>
      <w:r>
        <w:t>- Mẫu số 04.</w:t>
      </w:r>
    </w:p>
    <w:p>
      <w:r>
        <w:t>B2: Phân công và xử lý hồ sơ</w:t>
      </w:r>
    </w:p>
    <w:p>
      <w:r>
        <w:t>Lãnh đạo phòng QLQHXD tiếp nhận hồ sơ và giao chuyên viên xử lý</w:t>
      </w:r>
    </w:p>
    <w:p>
      <w:r>
        <w:t>Lãnh đạo Phòng QLQHXD</w:t>
      </w:r>
    </w:p>
    <w:p>
      <w:r>
        <w:t>01 ngày</w:t>
      </w:r>
    </w:p>
    <w:p>
      <w:r>
        <w:t>- Mẫu số 01;</w:t>
      </w:r>
    </w:p>
    <w:p>
      <w:r>
        <w:t>- Mẫu số 04.</w:t>
      </w:r>
    </w:p>
    <w:p>
      <w:r>
        <w:t>- Hồ sơ.</w:t>
      </w:r>
    </w:p>
    <w:p>
      <w:r>
        <w:t>- Chuyên viên Phòng QLQHXD kiểm tra, tham mưu xử lý, thẩm định hồ sơ theo quy định hiện hành</w:t>
      </w:r>
    </w:p>
    <w:p>
      <w:r>
        <w:t>- Dự thảo văn bản Thông báo kết quả thẩm định (nếu có).</w:t>
      </w:r>
    </w:p>
    <w:p>
      <w:r>
        <w:t>Chuyên viên Phòng QLQHXD</w:t>
      </w:r>
    </w:p>
    <w:p>
      <w:r>
        <w:t>+ 31 ngày đối với dự án nhóm A.</w:t>
      </w:r>
    </w:p>
    <w:p>
      <w:r>
        <w:t>+ 21 ngày đối với dự án nhóm B.</w:t>
      </w:r>
    </w:p>
    <w:p>
      <w:r>
        <w:t>+ 11 ngày đối với dự án nhóm C.</w:t>
      </w:r>
    </w:p>
    <w:p>
      <w:r>
        <w:t>- Hồ sơ;</w:t>
      </w:r>
    </w:p>
    <w:p>
      <w:r>
        <w:t>- Mẫu số 07,08.</w:t>
      </w:r>
    </w:p>
    <w:p>
      <w:r>
        <w:t>- Dự thảo văn bản Thông báo kết quả thẩm định.</w:t>
      </w:r>
    </w:p>
    <w:p>
      <w:r>
        <w:t>B3: Trình lãnh đạo phòng và lãnh đạo Ban phê duyệt</w:t>
      </w:r>
    </w:p>
    <w:p>
      <w:r>
        <w:t>Lãnh đạo phòng Phòng QLQHXD xem xét, chuyển trình Lãnh đạo Ban.</w:t>
      </w:r>
    </w:p>
    <w:p>
      <w:r>
        <w:t>Lãnh đạo Phòng QLQHXD</w:t>
      </w:r>
    </w:p>
    <w:p>
      <w:r>
        <w:t>01 ngày</w:t>
      </w:r>
    </w:p>
    <w:p>
      <w:r>
        <w:t>- Hồ sơ;</w:t>
      </w:r>
    </w:p>
    <w:p>
      <w:r>
        <w:t>- Dự thảo văn bản Thông báo kết quả thẩm định.</w:t>
      </w:r>
    </w:p>
    <w:p>
      <w:r>
        <w:t>Lãnh đạo Ban xem xét, ký ban hành.</w:t>
      </w:r>
    </w:p>
    <w:p>
      <w:r>
        <w:t>Lãnh đạo Ban</w:t>
      </w:r>
    </w:p>
    <w:p>
      <w:r>
        <w:t>01 ngày</w:t>
      </w:r>
    </w:p>
    <w:p>
      <w:r>
        <w:t>Văn bản thông báo kết quả thẩm định.</w:t>
      </w:r>
    </w:p>
    <w:p>
      <w:r>
        <w:t>B4: Phát hành và trả kết quả giải quyết</w:t>
      </w:r>
    </w:p>
    <w:p>
      <w:r>
        <w:t>Văn thư vào số văn bản, đóng dấu, chuyển hồ sơ về phòng chuyên môn lưu trữ.</w:t>
      </w:r>
    </w:p>
    <w:p>
      <w:r>
        <w:t>Văn thư</w:t>
      </w:r>
    </w:p>
    <w:p>
      <w:r>
        <w:t>0,5 ngày</w:t>
      </w:r>
    </w:p>
    <w:p>
      <w:r>
        <w:t>Văn bản Thông báo kết quả thẩm định</w:t>
      </w:r>
    </w:p>
    <w:p>
      <w:r>
        <w:t>Trả kết quả cho tổ chức, công dân.</w:t>
      </w:r>
    </w:p>
    <w:p>
      <w:r>
        <w:t>- Mời công dân đánh giá mức độ hài lòng, sau đó kết thúc việc trả kết quả trên phần mềm</w:t>
      </w:r>
    </w:p>
    <w:p>
      <w:r>
        <w:t>- Công chức Bộ phận Một cửa;</w:t>
      </w:r>
    </w:p>
    <w:p>
      <w:r>
        <w:t>- Tổ chức, công dân.</w:t>
      </w:r>
    </w:p>
    <w:p>
      <w:r>
        <w:t>- Văn bản Thông báo kết quả thẩm định;</w:t>
      </w:r>
    </w:p>
    <w:p>
      <w:r>
        <w:t>- Thu lại Mẫu giấy số 01.</w:t>
      </w:r>
    </w:p>
    <w:p>
      <w:r>
        <w:t>2. Thủ tục thẩm định thiết kế xây dựng triển khai sau thiết kế cơ sở/ thiết kế xây dựng triển khai sau thiết kế cơ sở điều chỉnh</w:t>
      </w:r>
    </w:p>
    <w:p>
      <w:r>
        <w:t>Tổng thời gian giải quyết:</w:t>
      </w:r>
    </w:p>
    <w:p>
      <w:r>
        <w:t>- Không quá 26 ngày đối với công trình cấp II và cấp III.</w:t>
      </w:r>
    </w:p>
    <w:p>
      <w:r>
        <w:t>- Không quá 16 ngày đối với công trình còn lại.</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 Công chức Bộ phận Một cửa.</w:t>
      </w:r>
    </w:p>
    <w:p>
      <w:r>
        <w:t>0,5 ngày</w:t>
      </w:r>
    </w:p>
    <w:p>
      <w:r>
        <w:t>- Mẫu số 01;</w:t>
      </w:r>
    </w:p>
    <w:p>
      <w:r>
        <w:t>- Mẫu số 04;</w:t>
      </w:r>
    </w:p>
    <w:p>
      <w:r>
        <w:t>B2: Phân công và xử lý hồ sơ</w:t>
      </w:r>
    </w:p>
    <w:p>
      <w:r>
        <w:t>Lãnh đạo phòng QLQHXD tiếp nhận hồ sơ và giao chuyên viên xử lý.</w:t>
      </w:r>
    </w:p>
    <w:p>
      <w:r>
        <w:t>Lãnh đạo phòng QLQHXD</w:t>
      </w:r>
    </w:p>
    <w:p>
      <w:r>
        <w:t>01 ngày</w:t>
      </w:r>
    </w:p>
    <w:p>
      <w:r>
        <w:t>- Mẫu số 01;</w:t>
      </w:r>
    </w:p>
    <w:p>
      <w:r>
        <w:t>- Mẫu số 04;</w:t>
      </w:r>
    </w:p>
    <w:p>
      <w:r>
        <w:t>- Hồ sơ.</w:t>
      </w:r>
    </w:p>
    <w:p>
      <w:r>
        <w:t>- Chuyên viên phòng QLQHXD kiểm tra, tham mưu xử lý, thẩm định hồ sơ theo quy định hiện hành</w:t>
      </w:r>
    </w:p>
    <w:p>
      <w:r>
        <w:t>- Dự thảo văn bản Thông báo kết quả thẩm định (nếu có).</w:t>
      </w:r>
    </w:p>
    <w:p>
      <w:r>
        <w:t>Chuyên viên phòng QLQHXD</w:t>
      </w:r>
    </w:p>
    <w:p>
      <w:r>
        <w:t>22 ngày đối với công trình cấp II và cấp III.</w:t>
      </w:r>
    </w:p>
    <w:p>
      <w:r>
        <w:t>- Hồ sơ;</w:t>
      </w:r>
    </w:p>
    <w:p>
      <w:r>
        <w:t>- Mẫu số 07,08;</w:t>
      </w:r>
    </w:p>
    <w:p>
      <w:r>
        <w:t>- Dự thảo văn bản Thông báo kết quả thẩm định.</w:t>
      </w:r>
    </w:p>
    <w:p>
      <w:r>
        <w:t>12 ngày đối với đối với công trình còn lại.</w:t>
      </w:r>
    </w:p>
    <w:p>
      <w:r>
        <w:t>B3: Trình lãnh đạo phòng và lãnh đạo Ban phê duyệt</w:t>
      </w:r>
    </w:p>
    <w:p>
      <w:r>
        <w:t>Lãnh đạo phòng QLQHXD xem xét, chuyển trình lãnh đạo Ban.</w:t>
      </w:r>
    </w:p>
    <w:p>
      <w:r>
        <w:t>Lãnh đạo phòng QLQHXD</w:t>
      </w:r>
    </w:p>
    <w:p>
      <w:r>
        <w:t>01 ngày</w:t>
      </w:r>
    </w:p>
    <w:p>
      <w:r>
        <w:t>- Hồ sơ;</w:t>
      </w:r>
    </w:p>
    <w:p>
      <w:r>
        <w:t>- Dự thảo văn bản Thông báo kết quả thẩm định.</w:t>
      </w:r>
    </w:p>
    <w:p>
      <w:r>
        <w:t>Lãnh đạo Ban xem xét, ký ban hành.</w:t>
      </w:r>
    </w:p>
    <w:p>
      <w:r>
        <w:t>Lãnh đạo Ban</w:t>
      </w:r>
    </w:p>
    <w:p>
      <w:r>
        <w:t>01 ngày</w:t>
      </w:r>
    </w:p>
    <w:p>
      <w:r>
        <w:t>B4: Phát hành và trả kết quả giải quyết</w:t>
      </w:r>
    </w:p>
    <w:p>
      <w:r>
        <w:t>Văn thư vào số văn bản, đóng dấu, chuyển hồ sơ về phòng chuyên môn lưu trữ.</w:t>
      </w:r>
    </w:p>
    <w:p>
      <w:r>
        <w:t>Văn thư</w:t>
      </w:r>
    </w:p>
    <w:p>
      <w:r>
        <w:t>0,5 ngày</w:t>
      </w:r>
    </w:p>
    <w:p>
      <w:r>
        <w:t>Văn bản Thông báo kết quả thẩm định.</w:t>
      </w:r>
    </w:p>
    <w:p>
      <w:r>
        <w:t>- Trả kết quả cho tổ chức, công dân.</w:t>
      </w:r>
    </w:p>
    <w:p>
      <w:r>
        <w:t>- Mời công dân đánh giá mức độ hài lòng, sau đó kết thúc việc trả kết quả trên phần mềm</w:t>
      </w:r>
    </w:p>
    <w:p>
      <w:r>
        <w:t>- Công chức Bộ phận Một cửa</w:t>
      </w:r>
    </w:p>
    <w:p>
      <w:r>
        <w:t>- Tổ chức, công dân</w:t>
      </w:r>
    </w:p>
    <w:p>
      <w:r>
        <w:t>- Văn bản Thông báo kết quả thẩm định;</w:t>
      </w:r>
    </w:p>
    <w:p>
      <w:r>
        <w:t>- Thu lại Mẫu giấy số 01.</w:t>
      </w:r>
    </w:p>
    <w:p>
      <w:r>
        <w:t>3. Thủ tục Cấp giấy phép xây dựng mới đối với công trình cấp đặc biệt, cấp I, cấp II  (Công trình không theo tuyến/ Theo tuyến trong đô thư Tín ngưỡng, tôn giáo/ Tượng đài, tranh hoành tráng/Theo giai đoạn cho công trình không theo tuyến/Theo giai đoạn cho công trình theo tuyến trong đô thự Dự án)</w:t>
      </w:r>
    </w:p>
    <w:p>
      <w:r>
        <w:t>Tổng thời gian giải quyết: Không quá 20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 Công chức Bộ phận Một cửa.</w:t>
      </w:r>
    </w:p>
    <w:p>
      <w:r>
        <w:t>0,5 ngày</w:t>
      </w:r>
    </w:p>
    <w:p>
      <w:r>
        <w:t>- Mẫu số 01;</w:t>
      </w:r>
    </w:p>
    <w:p>
      <w:r>
        <w:t>- Mẫu số 04.</w:t>
      </w:r>
    </w:p>
    <w:p>
      <w:r>
        <w:t>B2: Phân công và xử lý hồ sơ</w:t>
      </w:r>
    </w:p>
    <w:p>
      <w:r>
        <w:t>Lãnh đạo Phòng QLQHXD tiếp nhận hồ sơ và giao chuyên viên xử lý</w:t>
      </w:r>
    </w:p>
    <w:p>
      <w:r>
        <w:t>Lãnh đạo Phòng QL QHXD</w:t>
      </w:r>
    </w:p>
    <w:p>
      <w:r>
        <w:t>01 ngày</w:t>
      </w:r>
    </w:p>
    <w:p>
      <w:r>
        <w:t>- Mẫu số 01;</w:t>
      </w:r>
    </w:p>
    <w:p>
      <w:r>
        <w:t>- Mẫu số 04;</w:t>
      </w:r>
    </w:p>
    <w:p>
      <w:r>
        <w:t>- Hồ sơ.</w:t>
      </w:r>
    </w:p>
    <w:p>
      <w:r>
        <w:t>- Chuyên viên Phòng QL QHXD kiểm tra, tham mưu xử lý, thẩm định hồ sơ theo quy định hiện hành</w:t>
      </w:r>
    </w:p>
    <w:p>
      <w:r>
        <w:t>- Dự thảo Giấy phép xây dựng</w:t>
      </w:r>
    </w:p>
    <w:p>
      <w:r>
        <w:t>Chuyên viên Phòng QL QHXD</w:t>
      </w:r>
    </w:p>
    <w:p>
      <w:r>
        <w:t>15 ngày</w:t>
      </w:r>
    </w:p>
    <w:p>
      <w:r>
        <w:t>- Hồ sơ;</w:t>
      </w:r>
    </w:p>
    <w:p>
      <w:r>
        <w:t>- Mẫu số 07,08;</w:t>
      </w:r>
    </w:p>
    <w:p>
      <w:r>
        <w:t>- Dự thảo Giấy phép xây dựng.</w:t>
      </w:r>
    </w:p>
    <w:p>
      <w:r>
        <w:t>B3: Trình Lãnh đạo phòng và Lãnh đạo Ban phê duyệt</w:t>
      </w:r>
    </w:p>
    <w:p>
      <w:r>
        <w:t>Lãnh đạo Phòng QL QHXD xem xét, chuyển trình Lãnh đạo Ban.</w:t>
      </w:r>
    </w:p>
    <w:p>
      <w:r>
        <w:t>Lãnh đạo Phòng QL QHXD</w:t>
      </w:r>
    </w:p>
    <w:p>
      <w:r>
        <w:t>1,5 ngày</w:t>
      </w:r>
    </w:p>
    <w:p>
      <w:r>
        <w:t>- Hồ sơ;</w:t>
      </w:r>
    </w:p>
    <w:p>
      <w:r>
        <w:t>- Giấy phép xây dựng.</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xây dựng.</w:t>
      </w:r>
    </w:p>
    <w:p>
      <w:r>
        <w:t>- Trả kết quả cho tổ chức, công dân.</w:t>
      </w:r>
    </w:p>
    <w:p>
      <w:r>
        <w:t>- Mời công dân đánh giá mức độ hài lòng, sau đó kết thúc việc trả kết quả trên phần mềm</w:t>
      </w:r>
    </w:p>
    <w:p>
      <w:r>
        <w:t>Bộ phận Một cửa; Tổ chức, công dân</w:t>
      </w:r>
    </w:p>
    <w:p>
      <w:r>
        <w:t>- Giấy phép xây dựng;</w:t>
      </w:r>
    </w:p>
    <w:p>
      <w:r>
        <w:t>- Thu lại Mẫu giấy số 01.</w:t>
      </w:r>
    </w:p>
    <w:p>
      <w:r>
        <w:t>4. Thủ tục Cấp giấy phép xây dựng sửa chữa, cải tạo đối với công trình cấp đặc biệt, cấp I, cấp II  (Công trình không theo tuyến/ Theo tuyến trong đô thự Tín ngưỡng, tôn giáo/ Tượng đài, tranh hoành tráng/Theo giai đoạn cho công trình không theo tuyến/ Theo giai đoạn cho công trình theo tuyến trong đô thị/Dự án)</w:t>
      </w:r>
    </w:p>
    <w:p>
      <w:r>
        <w:t>Tổng thời gian giải quyết: không quá 20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Tổ chức, cá nhân; Bộ phận Một cửa</w:t>
      </w:r>
    </w:p>
    <w:p>
      <w:r>
        <w:t>0,5 ngày</w:t>
      </w:r>
    </w:p>
    <w:p>
      <w:r>
        <w:t>- Mẫu số 01;</w:t>
      </w:r>
    </w:p>
    <w:p>
      <w:r>
        <w:t>- Mẫu số 04;</w:t>
      </w:r>
    </w:p>
    <w:p>
      <w:r>
        <w:t>B2: Phân công và xử lý hồ sơ</w:t>
      </w:r>
    </w:p>
    <w:p>
      <w:r>
        <w:t>Lãnh đạo Phòng QL QHXD tiếp nhận hồ sơ và giao chuyên viên xử lý.</w:t>
      </w:r>
    </w:p>
    <w:p>
      <w:r>
        <w:t>Lãnh đạo Phòng QL QHXD</w:t>
      </w:r>
    </w:p>
    <w:p>
      <w:r>
        <w:t>1 ngày</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15 ngày</w:t>
      </w:r>
    </w:p>
    <w:p>
      <w:r>
        <w:t>- Hồ sơ;</w:t>
      </w:r>
    </w:p>
    <w:p>
      <w:r>
        <w:t>- Mẫu số 07,08;</w:t>
      </w:r>
    </w:p>
    <w:p>
      <w:r>
        <w:t>- Dự thảo Giấy phép xây dựng sửa chữa, cải tạo.</w:t>
      </w:r>
    </w:p>
    <w:p>
      <w:r>
        <w:t>B3: Trình Lãnh đạo phòng và Lãnh đạo Ban phê duyệt</w:t>
      </w:r>
    </w:p>
    <w:p>
      <w:r>
        <w:t>Lãnh đạo Phòng QL QHXD xem xét, chuyển trình Lãnh đạo Ban.</w:t>
      </w:r>
    </w:p>
    <w:p>
      <w:r>
        <w:t>Lãnh đạo Phòng QL QHXD</w:t>
      </w:r>
    </w:p>
    <w:p>
      <w:r>
        <w:t>1,5 ngày</w:t>
      </w:r>
    </w:p>
    <w:p>
      <w:r>
        <w:t>- Hồ sơ</w:t>
      </w:r>
    </w:p>
    <w:p>
      <w:r>
        <w:t>- Giấy phép xây dựng sửa chữa, cải tạo.</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xây dựng sửa chữa, cải tạo.</w:t>
      </w:r>
    </w:p>
    <w:p>
      <w:r>
        <w:t>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xây dựng sửa chữa, cải tạo.</w:t>
      </w:r>
    </w:p>
    <w:p>
      <w:r>
        <w:t>- Thu lại Mẫu giấy số 01</w:t>
      </w:r>
    </w:p>
    <w:p>
      <w:r>
        <w:t>5. Thủ tục Cấp giấy phép di dời đối với công trình cấp đặc biệt, cấp I, cấp II  (Công trình không theo tuyến/ Theo tuyến trong đô thị/ Tín ngưỡng, tôn giáo/ Tượng đài, tranh hoành tráng/Theo giai đoạn cho công trình không theo tuyến/ Theo giai đoạn cho công trình theo tuyến trong đô thị/Dự án).</w:t>
      </w:r>
    </w:p>
    <w:p>
      <w:r>
        <w:t>Tổng thời gian giải quyết: không quá 20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 Công chức Bộ phận Một cửa.</w:t>
      </w:r>
    </w:p>
    <w:p>
      <w:r>
        <w:t>0,5 ngày</w:t>
      </w:r>
    </w:p>
    <w:p>
      <w:r>
        <w:t>- Mẫu số 01</w:t>
      </w:r>
    </w:p>
    <w:p>
      <w:r>
        <w:t>- Mẫu số 04</w:t>
      </w:r>
    </w:p>
    <w:p>
      <w:r>
        <w:t>B2: Phân công và xử lý hồ sơ</w:t>
      </w:r>
    </w:p>
    <w:p>
      <w:r>
        <w:t>Lãnh đạo Phòng QL QHXD tiếp nhận hồ sơ và giao chuyên viên xử lý.</w:t>
      </w:r>
    </w:p>
    <w:p>
      <w:r>
        <w:t>Lãnh đạo Phòng QL QHXD</w:t>
      </w:r>
    </w:p>
    <w:p>
      <w:r>
        <w:t>1 ngày</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w:t>
      </w:r>
    </w:p>
    <w:p>
      <w:r>
        <w:t>Phòng QL QHXD</w:t>
      </w:r>
    </w:p>
    <w:p>
      <w:r>
        <w:t>15 ngày</w:t>
      </w:r>
    </w:p>
    <w:p>
      <w:r>
        <w:t>- Hồ sơ</w:t>
      </w:r>
    </w:p>
    <w:p>
      <w:r>
        <w:t>- Mẫu số 07,08</w:t>
      </w:r>
    </w:p>
    <w:p>
      <w:r>
        <w:t>- Dự thảo Giấy phép di dời công trình</w:t>
      </w:r>
    </w:p>
    <w:p>
      <w:r>
        <w:t>B3: Trình Lãnh đạo phòng và Lãnh đạo Ban phê duyệt</w:t>
      </w:r>
    </w:p>
    <w:p>
      <w:r>
        <w:t>Lãnh đạo Phòng QL QHXD xem xét, chuyển trình Lãnh đạo Ban.</w:t>
      </w:r>
    </w:p>
    <w:p>
      <w:r>
        <w:t>Lãnh đạo Phòng QL QHXD</w:t>
      </w:r>
    </w:p>
    <w:p>
      <w:r>
        <w:t>1,5 ngày</w:t>
      </w:r>
    </w:p>
    <w:p>
      <w:r>
        <w:t>- Hồ sơ</w:t>
      </w:r>
    </w:p>
    <w:p>
      <w:r>
        <w:t>- Giấy phép di dời công trình</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di dời công trình</w:t>
      </w:r>
    </w:p>
    <w:p>
      <w:r>
        <w:t>- 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di dời công trình</w:t>
      </w:r>
    </w:p>
    <w:p>
      <w:r>
        <w:t>- Thu lại Mẫu giấy số 01</w:t>
      </w:r>
    </w:p>
    <w:p>
      <w:r>
        <w:t>6. Thủ tục Cấp điều chỉnh giấy phép xây dựng đối với công trình cấp đặc biệt, cấp I, cấp II  (Công trình không theo tuyến/ Theo tuyến trong đô thị/ Tín ngưỡng, tôn giáo/ Tượng đài, tranh hoành tráng/Theo giai đoạn cho công trình không theo tuyến/ Theo giai đoạn cho công trình theo tuyến trong đô thị/Dự án)</w:t>
      </w:r>
    </w:p>
    <w:p>
      <w:r>
        <w:t>Tổng thời gian giải quyết: không quá 20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 Công chức Bộ phận Một cửa.</w:t>
      </w:r>
    </w:p>
    <w:p>
      <w:r>
        <w:t>0,5 ngày</w:t>
      </w:r>
    </w:p>
    <w:p>
      <w:r>
        <w:t>- Mẫu số 01;</w:t>
      </w:r>
    </w:p>
    <w:p>
      <w:r>
        <w:t>- Mẫu số 04.</w:t>
      </w:r>
    </w:p>
    <w:p>
      <w:r>
        <w:t>B2: Phân công và xử lý hồ sơ</w:t>
      </w:r>
    </w:p>
    <w:p>
      <w:r>
        <w:t>Lãnh đạo Phòng QL QHXD tiếp nhận hồ sơ và giao chuyên viên xử lý.</w:t>
      </w:r>
    </w:p>
    <w:p>
      <w:r>
        <w:t>Lãnh đạo Phòng QL QHXD</w:t>
      </w:r>
    </w:p>
    <w:p>
      <w:r>
        <w:t>1 ngày</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15 ngày</w:t>
      </w:r>
    </w:p>
    <w:p>
      <w:r>
        <w:t>- Hồ sơ;</w:t>
      </w:r>
    </w:p>
    <w:p>
      <w:r>
        <w:t>- Mẫu số 07,08;</w:t>
      </w:r>
    </w:p>
    <w:p>
      <w:r>
        <w:t>- Dự thảo Điều chỉnh giấy phép xây dựng.</w:t>
      </w:r>
    </w:p>
    <w:p>
      <w:r>
        <w:t>B3: Trình Lãnh đạo phòng và Lãnh đạo Ban phê duyệt</w:t>
      </w:r>
    </w:p>
    <w:p>
      <w:r>
        <w:t>Lãnh đạo Phòng QL QHXD xem xét, chuyển trình Lãnh đạo Ban.</w:t>
      </w:r>
    </w:p>
    <w:p>
      <w:r>
        <w:t>Lãnh đạo Phòng QL QHXD</w:t>
      </w:r>
    </w:p>
    <w:p>
      <w:r>
        <w:t>1,5 ngày</w:t>
      </w:r>
    </w:p>
    <w:p>
      <w:r>
        <w:t>- Hồ sơ;</w:t>
      </w:r>
    </w:p>
    <w:p>
      <w:r>
        <w:t>- Dự thảo Điều chỉnh giấy phép xây dựng.</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xây dựng được điều chỉnh.</w:t>
      </w:r>
    </w:p>
    <w:p>
      <w:r>
        <w:t>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xây dựng được điều chỉnh;</w:t>
      </w:r>
    </w:p>
    <w:p>
      <w:r>
        <w:t>- Thu lại Mẫu giấy số 01.</w:t>
      </w:r>
    </w:p>
    <w:p>
      <w:r>
        <w:t>7. Thủ tục Gia hạn giấy phép xây dựng đối với công trình cấp đặc biệt, cấp I, cấp II  (Công trình không theo tuyến/ Theo tuyến trong đô thị/ Tín ngưỡng, tôn giáo/ Tượng đài, tranh hoành tráng/Theo giai đoạn cho công trình không theo tuyến/ Theo giai đoạn cho công trình theo tuyến trong đô thị/Dự án)</w:t>
      </w:r>
    </w:p>
    <w:p>
      <w:r>
        <w:t>Tổng thời gian giải quyết: không quá 05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Công chức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0,5 ngày làm việc</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02 ngày làm việc</w:t>
      </w:r>
    </w:p>
    <w:p>
      <w:r>
        <w:t>- Hồ sơ</w:t>
      </w:r>
    </w:p>
    <w:p>
      <w:r>
        <w:t>- Mẫu số 07,08</w:t>
      </w:r>
    </w:p>
    <w:p>
      <w:r>
        <w:t>- Dự thảo các văn bản liên quan.</w:t>
      </w:r>
    </w:p>
    <w:p>
      <w:r>
        <w:t>B3: Trình Lãnh đạo phòng và Lãnh đạo Ban phê duyệt</w:t>
      </w:r>
    </w:p>
    <w:p>
      <w:r>
        <w:t>Lãnh đạo Phòng QL QHXD xem xét, chuyển trình Lãnh đạo Ban.</w:t>
      </w:r>
    </w:p>
    <w:p>
      <w:r>
        <w:t>Lãnh đạo Phòng QL QHXD</w:t>
      </w:r>
    </w:p>
    <w:p>
      <w:r>
        <w:t>0,5 ngày làm việc</w:t>
      </w:r>
    </w:p>
    <w:p>
      <w:r>
        <w:t>- Hồ sơ</w:t>
      </w:r>
    </w:p>
    <w:p>
      <w:r>
        <w:t>- Dự thảo Gia hạn giấy phép xây dựng.</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Giấy phép xây dựng được gia hạn.</w:t>
      </w:r>
    </w:p>
    <w:p>
      <w:r>
        <w:t>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xây dựng được gia hạn;</w:t>
      </w:r>
    </w:p>
    <w:p>
      <w:r>
        <w:t>- Thu lại Mẫu giấy số 01.</w:t>
      </w:r>
    </w:p>
    <w:p>
      <w:r>
        <w:t>8. Thủ tục Cấp lại giấy phép xây dựng đối với công trình cấp đặc biệt, cấp I, cấp II  (Công trình không theo tuyến/ Theo tuyến trong đô thị/ Tín ngưỡng, tôn giáo/ Tượng đài, tranh hoành tráng/Theo giai đoạn cho công trình không theo tuyến/ Theo giai đoạn cho công trình theo tuyến trong đô thị/ Dự án)</w:t>
      </w:r>
    </w:p>
    <w:p>
      <w:r>
        <w:t>Tổng thời gian giải quyết: không quá 05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(riêng hồ sơ bản vẽ và thuyết minh nhận qua đường bưu điện hoặc nhận trực tiếp tại Bộ phận Một cửa của Ban Quản lý).</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0,5 ngày làm việc</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02 ngày làm việc</w:t>
      </w:r>
    </w:p>
    <w:p>
      <w:r>
        <w:t>- Hồ sơ;</w:t>
      </w:r>
    </w:p>
    <w:p>
      <w:r>
        <w:t>- Mẫu số 07,08;</w:t>
      </w:r>
    </w:p>
    <w:p>
      <w:r>
        <w:t>- Dự thảo các văn bản liên quan.</w:t>
      </w:r>
    </w:p>
    <w:p>
      <w:r>
        <w:t>B3: Trình Lãnh đạo phòng và Lãnh đạo Ban phê duyệt</w:t>
      </w:r>
    </w:p>
    <w:p>
      <w:r>
        <w:t>Lãnh đạo Phòng QL QHXD xem xét, chuyển trình Lãnh đạo Ban.</w:t>
      </w:r>
    </w:p>
    <w:p>
      <w:r>
        <w:t>Lãnh đạo Phòng QL QHXD</w:t>
      </w:r>
    </w:p>
    <w:p>
      <w:r>
        <w:t>0,5 ngày làm việc</w:t>
      </w:r>
    </w:p>
    <w:p>
      <w:r>
        <w:t>- Hồ sơ</w:t>
      </w:r>
    </w:p>
    <w:p>
      <w:r>
        <w:t>- Dự thảo Giấy phép xây dựng.</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Giấy phép xây dựng</w:t>
      </w:r>
    </w:p>
    <w:p>
      <w:r>
        <w:t>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Giấy phép xây dựng</w:t>
      </w:r>
    </w:p>
    <w:p>
      <w:r>
        <w:t>- Thu lại Mẫu giấy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