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3907/QĐ-UBND điều chỉnh Kế hoạch sử dụng đất năm 2024 huyện Gia Lâm,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3907/QĐ-UBND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3907/QĐ-UBND</w:t>
      </w:r>
    </w:p>
    <w:p>
      <w:r>
        <w:t>Hà Nội, ngày 29 tháng 7 năm 2024</w:t>
      </w:r>
    </w:p>
    <w:p>
      <w:r>
        <w:t>QUYẾT ĐỊNH</w:t>
      </w:r>
    </w:p>
    <w:p>
      <w:r>
        <w:t>VỀ VIỆC ĐIỀU CHỈNH, BỔ SUNG KẾ HOẠCH SỬ DỤNG ĐẤT NĂM 2024 HUYỆN GIA LÂM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  47/2019/QH14 ngày 22/11/2019;</w:t>
      </w:r>
    </w:p>
    <w:p>
      <w:r>
        <w:t>Căn cứ Luật Đất đai ngày 29 tháng 11 năm 2013; Luật Quy hoạch ngày   24 tháng 11 năm 2017; Luật sửa đổi, bổ sung một số điều của 37 Luật có liên quan đến quy hoạch ngày 15 tháng 6 năm 2018;</w:t>
      </w:r>
    </w:p>
    <w:p>
      <w:r>
        <w:t>Căn cứ Nghị định số 43/2014/NĐ-CP ngày 15/05/2014 của Chính phủ quy   định chi tiết thi hành một số điều của Luật Đất đai 2013; Nghị định số   01/2017/NĐ-CP ngày 06/01/2017 của Chính phủ về sửa đổi bổ sung một số nghị định quy định chi tiết thi hành Luật Đất đai; Nghị định số 148/2020/NĐ-CP ngày   18/12/2020 của Chính phủ về sửa đổi, bổ sung một số nghị định quy định chi tiết thi hành Luật Đất đai;</w:t>
      </w:r>
    </w:p>
    <w:p>
      <w:r>
        <w:t>Căn cứ Thông tư số 01/2021/TT-BTNMT ngày 12 tháng 4 năm 2021 của   Bộ Tài nguyên và Môi trường quy định kỹ thuật việc lập, điều chỉnh quy hoạch, kế hoạch sử dụng đất;</w:t>
      </w:r>
    </w:p>
    <w:p>
      <w:r>
        <w:t>Căn cứ Quyết định số 617/QĐ-UBND ngày 31/01/2024 của UBND Thành   phố về việc phê duyệt kế hoạch sử dụng đất năm 2024 huyện Gia Lâm;</w:t>
      </w:r>
    </w:p>
    <w:p>
      <w:r>
        <w:t>Căn cứ Quyết định số 2199/QĐ-UBND ngày 25/4/2024 của UBND Thành phố về việc phê duyệt điều chỉnh, bổ sung Kế hoạch sử dụng đất năm 2024   huyện Gia Lâm;</w:t>
      </w:r>
    </w:p>
    <w:p>
      <w:r>
        <w:t>Căn cứ Nghị quyết số 20/NQ-HĐND ngày 02/7/2024 của HĐND Thành phố về việc thông qua điều chỉnh, bổ sung danh mục các công trình, dự án thu   hồi đất năm 2024; danh mục các dự án chuyển mục đích sử dụng đất trồng lúa năm   2024 trên địa bàn thành phố Hà Nội;</w:t>
      </w:r>
    </w:p>
    <w:p>
      <w:r>
        <w:t>Xét đề nghị của Giám đốc Sở Tài nguyên và Môi trường tại Tờ trình số   6594/TTr-STNMT-QHKHSDĐ ngày 24 tháng 7 năm 2024.</w:t>
      </w:r>
    </w:p>
    <w:p>
      <w:r>
        <w:t>QUYẾT ĐỊNH:</w:t>
      </w:r>
    </w:p>
    <w:p>
      <w:r>
        <w:t>Điều 1.  Điều chỉnh, bổ sung Kế hoạch sử dụng đất năm 2024 huyện Gia Lâm đã được UBND Thành phố phê duyệt tại Quyết định số 617/QĐ-UBND ngày 31/01/2024 và Quyết định số 2199/QĐ-UBND ngày 25/4/2024 như sau:</w:t>
      </w:r>
    </w:p>
    <w:p>
      <w:r>
        <w:t>1. Bổ sung danh mục Kế hoạch sử dụng đất năm 2024 huyện Gia Lâm:</w:t>
      </w:r>
    </w:p>
    <w:p>
      <w:r>
        <w:t>a. Đưa ra khỏi Kế hoạch sử dụng đất năm 2024 huyện Gia Lâm: 0 dự án.</w:t>
      </w:r>
    </w:p>
    <w:p>
      <w:r>
        <w:t>b. Điều chỉnh, bổ sung danh mục Kế hoạch sử dụng đất năm 2024 huyện Gia Lâm: 03 dự án với diện tích 2,58 ha.  (Có danh mục kèm theo)</w:t>
      </w:r>
    </w:p>
    <w:p>
      <w:r>
        <w:t>3. Điều chỉnh diện tích các loại đất phân bổ trong năm 2024:</w:t>
      </w:r>
    </w:p>
    <w:p>
      <w:r>
        <w:t>a. Chỉ tiêu sử dụng đất: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Diện tích   (ha)</w:t>
      </w:r>
    </w:p>
    <w:p>
      <w:r>
        <w:t>Cơ cấu   (%)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4.249,34</w:t>
      </w:r>
    </w:p>
    <w:p>
      <w:r>
        <w:t>36,43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1.282,97</w:t>
      </w:r>
    </w:p>
    <w:p>
      <w:r>
        <w:t>11</w:t>
      </w:r>
    </w:p>
    <w:p>
      <w:r>
        <w:t>-</w:t>
      </w:r>
    </w:p>
    <w:p>
      <w:r>
        <w:t>Trong đó: Đất chuyên trồng lúa nước</w:t>
      </w:r>
    </w:p>
    <w:p>
      <w:r>
        <w:t>LUC</w:t>
      </w:r>
    </w:p>
    <w:p>
      <w:r>
        <w:t>1.070,92</w:t>
      </w:r>
    </w:p>
    <w:p>
      <w:r>
        <w:t>9,18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1.365,73</w:t>
      </w:r>
    </w:p>
    <w:p>
      <w:r>
        <w:t>11,71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884,01</w:t>
      </w:r>
    </w:p>
    <w:p>
      <w:r>
        <w:t>7,58</w:t>
      </w:r>
    </w:p>
    <w:p>
      <w:r>
        <w:t>1.7</w:t>
      </w:r>
    </w:p>
    <w:p>
      <w:r>
        <w:t>Đất nuôi trồng thủy sản</w:t>
      </w:r>
    </w:p>
    <w:p>
      <w:r>
        <w:t>NTS</w:t>
      </w:r>
    </w:p>
    <w:p>
      <w:r>
        <w:t>254,71</w:t>
      </w:r>
    </w:p>
    <w:p>
      <w:r>
        <w:t>2,18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444,23</w:t>
      </w:r>
    </w:p>
    <w:p>
      <w:r>
        <w:t>3,81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7.260,33</w:t>
      </w:r>
    </w:p>
    <w:p>
      <w:r>
        <w:t>62,24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5,55</w:t>
      </w:r>
    </w:p>
    <w:p>
      <w:r>
        <w:t>0,05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123,53</w:t>
      </w:r>
    </w:p>
    <w:p>
      <w:r>
        <w:t>1,06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2.434,27</w:t>
      </w:r>
    </w:p>
    <w:p>
      <w:r>
        <w:t>20,87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1377,46</w:t>
      </w:r>
    </w:p>
    <w:p>
      <w:r>
        <w:t>11,81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390,05</w:t>
      </w:r>
    </w:p>
    <w:p>
      <w:r>
        <w:t>3,34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369,35</w:t>
      </w:r>
    </w:p>
    <w:p>
      <w:r>
        <w:t>3,17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1508,56</w:t>
      </w:r>
    </w:p>
    <w:p>
      <w:r>
        <w:t>12,93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780,73</w:t>
      </w:r>
    </w:p>
    <w:p>
      <w:r>
        <w:t>6,69</w:t>
      </w:r>
    </w:p>
    <w:p>
      <w:r>
        <w:t>b. Kế hoạch thu hồi đất bổ sung năm 2024: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Diện tích   (ha)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1.526,45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827,72</w:t>
      </w:r>
    </w:p>
    <w:p>
      <w:r>
        <w:t>-</w:t>
      </w:r>
    </w:p>
    <w:p>
      <w:r>
        <w:t>Trong đó: Đất chuyên trồng lúa nước</w:t>
      </w:r>
    </w:p>
    <w:p>
      <w:r>
        <w:t>LUC</w:t>
      </w:r>
    </w:p>
    <w:p>
      <w:r>
        <w:t>650,33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279,83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223,26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121,77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342,20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1,00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237,58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122,81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99,77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4,18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30,10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10,93</w:t>
      </w:r>
    </w:p>
    <w:p>
      <w:r>
        <w:t>c. Kế hoạch chuyển mục đích sử dụng đất bổ sung năm 2024: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Diện tích   (ha)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1.365,08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834,10</w:t>
      </w:r>
    </w:p>
    <w:p>
      <w:r>
        <w:t>-</w:t>
      </w:r>
    </w:p>
    <w:p>
      <w:r>
        <w:t>Trong đó: Đất chuyên trồng lúa nước</w:t>
      </w:r>
    </w:p>
    <w:p>
      <w:r>
        <w:t>LUC/PNN</w:t>
      </w:r>
    </w:p>
    <w:p>
      <w:r>
        <w:t>655,24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205,83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148,63</w:t>
      </w:r>
    </w:p>
    <w:p>
      <w:r>
        <w:t>1.4</w:t>
      </w:r>
    </w:p>
    <w:p>
      <w:r>
        <w:t>Đất nuôi trồng thủy sản</w:t>
      </w:r>
    </w:p>
    <w:p>
      <w:r>
        <w:t>NTS/PNN</w:t>
      </w:r>
    </w:p>
    <w:p>
      <w:r>
        <w:t>72,97</w:t>
      </w:r>
    </w:p>
    <w:p>
      <w:r>
        <w:t>1.5</w:t>
      </w:r>
    </w:p>
    <w:p>
      <w:r>
        <w:t>Đất nông nghiệp khác</w:t>
      </w:r>
    </w:p>
    <w:p>
      <w:r>
        <w:t>NKH/PNN</w:t>
      </w:r>
    </w:p>
    <w:p>
      <w:r>
        <w:t>103,55</w:t>
      </w:r>
    </w:p>
    <w:p>
      <w:r>
        <w:t>3</w:t>
      </w:r>
    </w:p>
    <w:p>
      <w:r>
        <w:t>Đất phi nông nghiệp không phải đất ở chuyển sang đất ở</w:t>
      </w:r>
    </w:p>
    <w:p>
      <w:r>
        <w:t>PKO/OCT</w:t>
      </w:r>
    </w:p>
    <w:p>
      <w:r>
        <w:t>76,85</w:t>
      </w:r>
    </w:p>
    <w:p>
      <w:r>
        <w:t>4. Điều chỉnh số dự án và diện tích ghi tại Điểm d khoản 1 Điều 1 Quyết định số 617/QĐ-UBND ngày 31/01/2024; Khoản 3 Điều 1 Quyết định số 2199/QĐ-UBND ngày 25/4/2024 của UBND Thành phố thành: 161 dự án với tổng diện tích 2.372,87 ha.</w:t>
      </w:r>
    </w:p>
    <w:p>
      <w:r>
        <w:t>5. Các nội dung khác ghi tại Quyết định số 617/QĐ-UBND ngày 31/01/2024 và Quyết định số 2199/QĐ-UBND ngày 25/4/2024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Gia Lâm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TN&amp;MT;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C/PVP, TNMT, ĐT, TH;</w:t>
      </w:r>
    </w:p>
    <w:p>
      <w:r>
        <w:t>- Lưu: VT, TNMT.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>
      <w:r>
        <w:t>DANH MỤC</w:t>
      </w:r>
    </w:p>
    <w:p>
      <w:r>
        <w:t>DỰ ÁN ĐIỀU CHỈNH, BỔ SUNG KẾ HOẠCH SỬ DỤNG ĐẤT NĂM 2024 HUYỆN GIA LÂM</w:t>
      </w:r>
    </w:p>
    <w:p>
      <w:r>
        <w:t>(Kèm theo Quyết định số 3907/QĐ-UBND ngày 29/7/2024 của UBND Thành phố)</w:t>
      </w:r>
    </w:p>
    <w:p>
      <w:r>
        <w:t>TT</w:t>
      </w:r>
    </w:p>
    <w:p>
      <w:r>
        <w:t>Danh mục công trình dự án</w:t>
      </w:r>
    </w:p>
    <w:p>
      <w:r>
        <w:t>Mục   đích sử dụng đất (Mã loại đất)</w:t>
      </w:r>
    </w:p>
    <w:p>
      <w:r>
        <w:t>Đơn vị, tổ chức đăng   ký</w:t>
      </w:r>
    </w:p>
    <w:p>
      <w:r>
        <w:t>Diện tích (ha)</w:t>
      </w:r>
    </w:p>
    <w:p>
      <w:r>
        <w:t>Trong đó diện tích (ha)</w:t>
      </w:r>
    </w:p>
    <w:p>
      <w:r>
        <w:t>Xã,   thị trấn</w:t>
      </w:r>
    </w:p>
    <w:p>
      <w:r>
        <w:t>Căn cứ pháp lý</w:t>
      </w:r>
    </w:p>
    <w:p>
      <w:r>
        <w:t>Ghi chú</w:t>
      </w:r>
    </w:p>
    <w:p>
      <w:r>
        <w:t>Đất trồng lúa</w:t>
      </w:r>
    </w:p>
    <w:p>
      <w:r>
        <w:t>Thu hồi đất</w:t>
      </w:r>
    </w:p>
    <w:p>
      <w:r>
        <w:t>A</w:t>
      </w:r>
    </w:p>
    <w:p>
      <w:r>
        <w:t>Các dự án không   phải báo cáo HĐND Thành phố thông qua</w:t>
      </w:r>
    </w:p>
    <w:p>
      <w:r>
        <w:t>2,58</w:t>
      </w:r>
    </w:p>
    <w:p>
      <w:r>
        <w:t>1</w:t>
      </w:r>
    </w:p>
    <w:p>
      <w:r>
        <w:t>Xây dựng trụ sở Công an chính quy các xã Đặng Xá, Dương Quang, Dương Xá, Lệ Chi, Văn Đức, huyện Gia Lâm</w:t>
      </w:r>
    </w:p>
    <w:p>
      <w:r>
        <w:t>CAN</w:t>
      </w:r>
    </w:p>
    <w:p>
      <w:r>
        <w:t>Ban QLDA</w:t>
      </w:r>
    </w:p>
    <w:p>
      <w:r>
        <w:t>0,73</w:t>
      </w:r>
    </w:p>
    <w:p>
      <w:r>
        <w:t>- Nghị quyết số 21/NQ-HĐND ngày 24/9/2021 của HĐND huyện Gia Lâm về việc phê duyệt và phê duyệt điều chỉnh chủ trương đầu tư một số dự án đầu tư công (Phụ lục I.39)</w:t>
      </w:r>
    </w:p>
    <w:p>
      <w:r>
        <w:t>Điều chỉnh tên danh mục công trình dự án</w:t>
      </w:r>
    </w:p>
    <w:p>
      <w:r>
        <w:t>-</w:t>
      </w:r>
    </w:p>
    <w:p>
      <w:r>
        <w:t>Trụ sở công an xã   Đặng Xá</w:t>
      </w:r>
    </w:p>
    <w:p>
      <w:r>
        <w:t>0,15</w:t>
      </w:r>
    </w:p>
    <w:p>
      <w:r>
        <w:t>xã Đặng   Xá</w:t>
      </w:r>
    </w:p>
    <w:p>
      <w:r>
        <w:t>-</w:t>
      </w:r>
    </w:p>
    <w:p>
      <w:r>
        <w:t>Trụ sở công an xã   Dương Quang</w:t>
      </w:r>
    </w:p>
    <w:p>
      <w:r>
        <w:t>0,15</w:t>
      </w:r>
    </w:p>
    <w:p>
      <w:r>
        <w:t>xã Dương   Quang</w:t>
      </w:r>
    </w:p>
    <w:p>
      <w:r>
        <w:t>-</w:t>
      </w:r>
    </w:p>
    <w:p>
      <w:r>
        <w:t>Trụ sở công an xã   Dương Xá</w:t>
      </w:r>
    </w:p>
    <w:p>
      <w:r>
        <w:t>0,15</w:t>
      </w:r>
    </w:p>
    <w:p>
      <w:r>
        <w:t>xã Dương   Xá</w:t>
      </w:r>
    </w:p>
    <w:p>
      <w:r>
        <w:t>-</w:t>
      </w:r>
    </w:p>
    <w:p>
      <w:r>
        <w:t>Trụ sở công an xã Lệ   Chi</w:t>
      </w:r>
    </w:p>
    <w:p>
      <w:r>
        <w:t>0,17</w:t>
      </w:r>
    </w:p>
    <w:p>
      <w:r>
        <w:t>xã Lệ Chi</w:t>
      </w:r>
    </w:p>
    <w:p>
      <w:r>
        <w:t>-</w:t>
      </w:r>
    </w:p>
    <w:p>
      <w:r>
        <w:t>Trụ sở công an xã   Văn Đức</w:t>
      </w:r>
    </w:p>
    <w:p>
      <w:r>
        <w:t>0,11</w:t>
      </w:r>
    </w:p>
    <w:p>
      <w:r>
        <w:t>xã Văn   Đức</w:t>
      </w:r>
    </w:p>
    <w:p>
      <w:r>
        <w:t>2</w:t>
      </w:r>
    </w:p>
    <w:p>
      <w:r>
        <w:t>Xây dựng trụ sở Công an chính quy xã Cổ Bi, huyện Gia Lâm</w:t>
      </w:r>
    </w:p>
    <w:p>
      <w:r>
        <w:t>CAN</w:t>
      </w:r>
    </w:p>
    <w:p>
      <w:r>
        <w:t>Ban QLDA</w:t>
      </w:r>
    </w:p>
    <w:p>
      <w:r>
        <w:t>0,27</w:t>
      </w:r>
    </w:p>
    <w:p>
      <w:r>
        <w:t>xã Cổ Bi</w:t>
      </w:r>
    </w:p>
    <w:p>
      <w:r>
        <w:t>- Nghị quyết số 21/NQ-HĐND ngày 24/9/2021 của HĐND huyện Gia Lâm về việc phê duyệt và phê duyệt điều chỉnh chủ trương đầu tư một số dự án đầu tư công (Phụ lục I.37)</w:t>
      </w:r>
    </w:p>
    <w:p>
      <w:r>
        <w:t>Điều chỉnh giảm quy mô diện tích từ 0,28 ha thành 0,27 ha</w:t>
      </w:r>
    </w:p>
    <w:p>
      <w:r>
        <w:t>3</w:t>
      </w:r>
    </w:p>
    <w:p>
      <w:r>
        <w:t>Dự án đấu giá quyền sử dụng đất đối với ô đất ký hiệu NOC1 và NOC2 (thuộc dự án Khu nhà ở và khu phụ trợ cụm công nghiệp thực phẩm Hapro, xã Kim Sơn, huyện Gia Lâm, thành phố Hà Nội)</w:t>
      </w:r>
    </w:p>
    <w:p>
      <w:r>
        <w:t>ODT</w:t>
      </w:r>
    </w:p>
    <w:p>
      <w:r>
        <w:t>TTPTQĐ huyện Gia Lâm</w:t>
      </w:r>
    </w:p>
    <w:p>
      <w:r>
        <w:t>1,58</w:t>
      </w:r>
    </w:p>
    <w:p>
      <w:r>
        <w:t>xã Kim Sơn</w:t>
      </w:r>
    </w:p>
    <w:p>
      <w:r>
        <w:t>- Công văn số 156/TTPTQĐ-KT&amp;TTĐĐ ngày 07/5/2024 của Sở Tài nguyên và Môi trường Hà Nội V/v cập nhật Danh mục Dự án đấu giá quyền SDĐ đối với ô đất ký hiệu NOC1 và NOC2 (thuộc DA Khu nhà ở và khu phụ trợ CCN thực phẩm Hapro, xã Kim Sơn, huyện Gia Lâm, thành phố Hà Nội) trong KHSDĐ năm 2024 của huyện Gia Lâm;</w:t>
      </w:r>
    </w:p>
    <w:p>
      <w:r>
        <w:t>- Quyết định số 733/QĐ-UBND ngày 099/02/2018 của UBND thành phố Hà Nội V/v Thu hồi 32.380 m2 đất tại xã Kim Sơn, huyện Gia Lâm do Tổng công ty thương mại Hà Nội đang quản lý; giao cho Trung tâm phát triển quỹ đất Hà Nội quản lý theo quy định (gồm các ô đất: NOTDC1, NOTDC2, NOC1 và NOC2);</w:t>
      </w:r>
    </w:p>
    <w:p>
      <w:r>
        <w:t>Đăng ký mới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