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39/2026/QĐ-UBND bãi bỏ Quyết định 24/2014/QĐ-UBND quy định giá bán Báo và ấn phẩm Báo Điện Biên Phủ và Quyết định 51/2019/QĐ-UBND quy định giá cước vận tải hàng hóa bằng ô tô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09/06/2026</w:t>
            </w:r>
          </w:p>
        </w:tc>
      </w:tr>
      <w:tr>
        <w:tc>
          <w:tcPr>
            <w:tcW w:type="dxa" w:w="4320"/>
          </w:tcPr>
          <w:p>
            <w:r>
              <w:t>Ngày hiệu lực</w:t>
            </w:r>
          </w:p>
        </w:tc>
        <w:tc>
          <w:tcPr>
            <w:tcW w:type="dxa" w:w="4320"/>
          </w:tcPr>
          <w:p>
            <w:r>
              <w:t>22/06/2026</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39/2026/QĐ-UBND</w:t>
      </w:r>
    </w:p>
    <w:p>
      <w:r>
        <w:t>Điện Biên, ngày 09 tháng 6 năm 2026</w:t>
      </w:r>
    </w:p>
    <w:p>
      <w:r>
        <w:t>QUYẾT ĐỊNH</w:t>
      </w:r>
    </w:p>
    <w:p>
      <w:r>
        <w:t>BÃI BỎ QUYẾT ĐỊNH SỐ 24/2014/QĐ-UBND NGÀY 12 THÁNG 9 NĂM 2014 CỦA ỦY BAN NHÂN DÂN TỈNH VỀ VIỆC QUY ĐỊNH GIÁ BÁN BÁO VÀ ẤN PHẨM BÁO ĐIỆN BIÊN PHỦ VÀ QUYẾT ĐỊNH SỐ 51/2019/QĐ-UBND NGÀY 27 THÁNG 12 NĂM 2019 CỦA ỦY BAN NHÂN DÂN TỈNH BAN HÀNH QUY ĐỊNH VỀ GIÁ CƯỚC VẬN TẢI HÀNG HÓA BẰNG Ô TÔ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Tài chính;</w:t>
      </w:r>
    </w:p>
    <w:p>
      <w:r>
        <w:t>Ủy ban nhân dân ban hành Quyết định bãi bỏ Quyết định số 24/2014/QĐ- UBND ngày 12 tháng 9 năm 2014 của Ủy ban nhân dân tỉnh về việc quy định giá bán Báo và ấn phẩm Báo Điện Biên Phủ và Quyết định số 51/2019/QĐ- UBND ngày 27 tháng 12 năm 2019 của Ủy ban nhân dân tỉnh ban hành Quy định về giá cước vận tải hàng hóa bằng ô tô trên địa bàn tỉnh Điện Biên.</w:t>
      </w:r>
    </w:p>
    <w:p>
      <w:r>
        <w:t>Điều 1. Bãi bỏ toàn bộ các Quyết định</w:t>
      </w:r>
    </w:p>
    <w:p>
      <w:r>
        <w:t>1. Quyết định số 24/2014/QĐ-UBND ngày 12 tháng 9 năm 2014 của Ủy ban nhân dân tỉnh về việc quy định giá bán Báo và ấn phẩm Báo Điện Biên Phủ.</w:t>
      </w:r>
    </w:p>
    <w:p>
      <w:r>
        <w:t>2. Quyết định số 51/2019/QĐ-UBND ngày 27 tháng 12 năm 2019 của Ủy ban nhân dân tỉnh ban hành Quy định về giá cước vận tải hàng hóa bằng ô tô trên địa bàn tỉnh Điện Biên.</w:t>
      </w:r>
    </w:p>
    <w:p>
      <w:r>
        <w:t>Điều 2. Điều khoản thi hành</w:t>
      </w:r>
    </w:p>
    <w:p>
      <w:r>
        <w:t>1. Quyết định này có hiệu lực thi hành từ ngày 22 tháng 6 năm 2026.</w:t>
      </w:r>
    </w:p>
    <w:p>
      <w:r>
        <w:t>2. Chánh Văn phòng Ủy ban nhân dân tỉnh; Giám đốc các sở: Tư pháp, Tài chính; Thủ trưởng các sở, ban, ngành tỉnh; Chủ tịch Ủy ban nhân dân các xã, phường và các cơ quan, tổ chức, cá nhân có liên quan chịu trách nhiệm thi hành Quyết định này./.</w:t>
      </w:r>
    </w:p>
    <w:p>
      <w:r>
        <w:t>Nơi nhận:</w:t>
      </w:r>
    </w:p>
    <w:p>
      <w:r>
        <w:t>- Văn phòng Chính phủ;</w:t>
      </w:r>
    </w:p>
    <w:p>
      <w:r>
        <w:t>- Cục Kiểm tra VB và TCTHPL - Bộ Tư pháp;</w:t>
      </w:r>
    </w:p>
    <w:p>
      <w:r>
        <w:t>- Vụ Pháp chế Bộ Tài chính;</w:t>
      </w:r>
    </w:p>
    <w:p>
      <w:r>
        <w:t>- TT Tỉnh ủy, TT HĐND tỉnh;</w:t>
      </w:r>
    </w:p>
    <w:p>
      <w:r>
        <w:t>- Lãnh đạo UBND tỉnh;</w:t>
      </w:r>
    </w:p>
    <w:p>
      <w:r>
        <w:t>- Đoàn Đại biểu Quốc hội tỉnh;</w:t>
      </w:r>
    </w:p>
    <w:p>
      <w:r>
        <w:t>- Ủy ban Mặt trận Tổ quốc Việt Nam tỉnh;</w:t>
      </w:r>
    </w:p>
    <w:p>
      <w:r>
        <w:t>- Như khoản 2 Điều 2;</w:t>
      </w:r>
    </w:p>
    <w:p>
      <w:r>
        <w:t>- Báo và Phát thanh, Truyền hình Điện Biên;</w:t>
      </w:r>
    </w:p>
    <w:p>
      <w:r>
        <w:t>- Cổng Thông tin điện tử tỉnh;</w:t>
      </w:r>
    </w:p>
    <w:p>
      <w:r>
        <w:t>- Trung tâm Thông tin - Hội nghị - Nhà khách tỉnh;</w:t>
      </w:r>
    </w:p>
    <w:p>
      <w:r>
        <w:t>- Lưu VT, KT.</w:t>
      </w:r>
    </w:p>
    <w:p>
      <w:r>
        <w:t>TM. ỦY BAN NHÂN DÂN</w:t>
      </w:r>
    </w:p>
    <w:p>
      <w:r>
        <w:t>KT. CHỦ TỊCH</w:t>
      </w:r>
    </w:p>
    <w:p>
      <w:r>
        <w:t>PHÓ CHỦ TỊCH</w:t>
      </w:r>
    </w:p>
    <w:p>
      <w:r>
        <w:t>Lò Văn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