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chức năng, nhiệm vụ, quyền hạn và cơ cấu tổ chức của Thanh tra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39/2024/QĐ-UBND</w:t>
      </w:r>
    </w:p>
    <w:p>
      <w:r>
        <w:t>Long An, ngày 10 tháng 9 năm 2024</w:t>
      </w:r>
    </w:p>
    <w:p>
      <w:r>
        <w:t>QUYẾT ĐỊNH</w:t>
      </w:r>
    </w:p>
    <w:p>
      <w:r>
        <w:t>QUY ĐỊNH CHỨC NĂNG, NHIỆM VỤ, QUYỀN HẠN VÀ CƠ CẤU TỔ CHỨC CỦA THANH TRA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711/TTr-TTr ngày 27 tháng 8 năm 2024 và ý kiến thẩm định của Giám đốc Sở Nội vụ tại Văn bản số 2650/SNV-TCBCCCVC ngày 16 tháng 8 năm 2024.</w:t>
      </w:r>
    </w:p>
    <w:p>
      <w:r>
        <w:t>QUYẾT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Nhiệm vụ và quyền hạn của Thanh tra tỉnh thực hiện theo   quy định tại Điều 2  Thông tư số 02/2023/TT-TTCP ngày 22/12/2023 của Tổng Thanh tra Chính phủ hướng dẫn chức năng, nhiệm vụ, quyền hạn và tổ chức của Thanh tra tỉnh, thành phố trực thuộc Trung ương    và  thanh tra hành chính, thanh tra chuyên ngành đối với cơ quan, tổ chức, cá nhân thuộc phạm vi quản lý của Sở Ngoại vụ theo  quy định tại điểm b, khoản 5 Điều 2 Thông tư số 02/2023/TT-TTCP.</w:t>
      </w:r>
    </w:p>
    <w:p>
      <w:r>
        <w:t>Điều 3. Cơ cấu tổ chức</w:t>
      </w:r>
    </w:p>
    <w:p>
      <w:r>
        <w:t>1. Thanh tra tỉnh có Chánh Thanh tra, không quá 03 Phó  Chánh Thanh tra, Thanh tra viên và công chức khác.</w:t>
      </w:r>
    </w:p>
    <w:p>
      <w:r>
        <w:t>a)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tổ chức thuộc Thanh tra tỉnh gồm:</w:t>
      </w:r>
    </w:p>
    <w:p>
      <w:r>
        <w:t>a) Văn phòng;</w:t>
      </w:r>
    </w:p>
    <w:p>
      <w:r>
        <w:t>b) Phòng Nghiệp vụ 1;</w:t>
      </w:r>
    </w:p>
    <w:p>
      <w:r>
        <w:t>c) Phòng Nghiệp vụ 2;</w:t>
      </w:r>
    </w:p>
    <w:p>
      <w:r>
        <w:t>d) Phòng Nghiệp vụ 3;</w:t>
      </w:r>
    </w:p>
    <w:p>
      <w:r>
        <w:t>đ) Phòng Nghiệp vụ 4.</w:t>
      </w:r>
    </w:p>
    <w:p>
      <w:r>
        <w:t>Điều 4. Hiệu lực thi hành</w:t>
      </w:r>
    </w:p>
    <w:p>
      <w:r>
        <w:t>Quyết định này có hiệu lực thi hành từ ngày 20/9/2024 và thay thế Quyết định số 20/2015/QĐ-UBND ngày 05/5/2015 của Ủy ban nhân dân tỉnh Long An ban hành quy định chức năng, nhiệm vụ, quyền hạn, cơ cấu tổ chức của Thanh tra tỉnh Long An; Quyết định số 19/2018/QĐ-UBND ngày 11/5/2018 của Ủy ban nhân dân tỉnh về việc sửa đổi, bổ sung Quyết định số 20/2015/QĐ-UBND ngày 05/5/2015 của Ủy ban nhân dân tỉnh; Quyết định số 13/2020/QĐ-UBND ngày 25/3/2020 của Ủy ban nhân dân tỉnh về việc bổ sung Điểm c, Khoản 1, Điều 2 Quyết định số 20/2015/QĐ-UBND ngày 05/5/2015 của Ủy ban nhân dân tỉnh.</w:t>
      </w:r>
    </w:p>
    <w:p>
      <w:r>
        <w:t>Điều 5. Tổ chức thực hiện</w:t>
      </w:r>
    </w:p>
    <w:p>
      <w:r>
        <w:t>1. Chánh Thanh tra tỉnh có trách nhiệm tổ chức triển khai và kiểm tra thực hiện Quyết định này.</w:t>
      </w:r>
    </w:p>
    <w:p>
      <w:r>
        <w:t>2. Chánh Văn phòng Ủy ban nhân dân tỉnh; Chánh Thanh tra tỉnh; Giám đốc Sở Nội vụ; Thủ trưởng các sở, ngành có liên quan; Chủ tịch Ủy ban nhân dân huyện, thị xã, thành phố và các cơ quan, tổ chức có liên quan thi hành Quyết định này./.</w:t>
      </w:r>
    </w:p>
    <w:p>
      <w:r>
        <w:t>Nơi nhận:</w:t>
      </w:r>
    </w:p>
    <w:p>
      <w:r>
        <w:t>- Như Điều 5;</w:t>
      </w:r>
    </w:p>
    <w:p>
      <w:r>
        <w:t>- Thanh tra Chính phủ;</w:t>
      </w:r>
    </w:p>
    <w:p>
      <w:r>
        <w:t>- Bộ Nội vụ;</w:t>
      </w:r>
    </w:p>
    <w:p>
      <w:r>
        <w:t>- Cục Kiểm tra VBQPPL - Bộ Tư pháp;</w:t>
      </w:r>
    </w:p>
    <w:p>
      <w:r>
        <w:t>- Cục III - Thanh tra Chính phủ;</w:t>
      </w:r>
    </w:p>
    <w:p>
      <w:r>
        <w:t>- Vụ Pháp chế - Thanh tra Chính phủ;</w:t>
      </w:r>
    </w:p>
    <w:p>
      <w:r>
        <w:t>- Vụ Pháp chế - Bộ Nội vụ;</w:t>
      </w:r>
    </w:p>
    <w:p>
      <w:r>
        <w:t>- Thường trực Tỉnh ủy;</w:t>
      </w:r>
    </w:p>
    <w:p>
      <w:r>
        <w:t>- Thường trực HĐND tỉnh;</w:t>
      </w:r>
    </w:p>
    <w:p>
      <w:r>
        <w:t>- CT, các PCT UBND tỉnh;</w:t>
      </w:r>
    </w:p>
    <w:p>
      <w:r>
        <w:t>- Ủy ban MTTQ Việt Nam tỉnh;</w:t>
      </w:r>
    </w:p>
    <w:p>
      <w:r>
        <w:t>- CVP, các PCVP UBND tỉnh;</w:t>
      </w:r>
    </w:p>
    <w:p>
      <w:r>
        <w:t>- Các tổ chức CT-XH cấp tỉnh;</w:t>
      </w:r>
    </w:p>
    <w:p>
      <w:r>
        <w:t>- Công báo tỉnh;</w:t>
      </w:r>
    </w:p>
    <w:p>
      <w:r>
        <w:t>- Cổng Thông tin điện tử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