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3869/QĐ-BYT năm 2024 về Giá dịch vụ khám bệnh, chữa bệnh áp dụng tại Bệnh viện Phong và da liễu Trung ương Quỳnh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3869/QĐ-BYT</w:t>
      </w:r>
    </w:p>
    <w:p>
      <w:r>
        <w:t>Hà Nội, ngày 23 tháng 12 năm 2024</w:t>
      </w:r>
    </w:p>
    <w:p>
      <w:r>
        <w:t>QUYẾT ĐỊNH</w:t>
      </w:r>
    </w:p>
    <w:p>
      <w:r>
        <w:t>GIÁ DỊCH VỤ KHÁM BỆNH, CHỮA BỆNH ÁP DỤNG TẠI BỆNH VIỆN PHONG VÀ DA LIỄU TRUNG ƯƠNG QUỲNH LẬP</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Phong và Da liễu Trung ương Quỳnh lập tại công văn số 767/BVPDLTWQL ngày 28/2024; Kết luận của Hội đồng thẩm định tại Biên bản họp thẩm định giá KBCB số 1627/BB-BYT ngày 25/11/2024;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Phong và Da liễu Trung ương Quỳnh lập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Phong và Da liễu Trung ương Quỳnh lập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Phong và Da liễu Trung ương Quỳnh lập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5. Bệnh viện chịu trách nhiệm toàn bộ về nội dung đề xuất phê duyệt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w:t>
      </w:r>
    </w:p>
    <w:p>
      <w:r>
        <w:t>Điều 3.  Tổ chức thực hiện</w:t>
      </w:r>
    </w:p>
    <w:p>
      <w:r>
        <w:t>1. Giám đốc Bệnh viện Phong và Da liễu Trung ương Quỳnh lập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Phong và Da liễu Trung ương Quỳnh lập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TW;</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