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384/QĐ-UBND phê duyệt Kế hoạch sử dụng đất năm 2024 thành phố Việt Trì,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384/QĐ-UBND</w:t>
      </w:r>
    </w:p>
    <w:p>
      <w:r>
        <w:t>Phú Thọ, ngày 29 tháng 2 năm 2024</w:t>
      </w:r>
    </w:p>
    <w:p>
      <w:r>
        <w:t>QUYẾT ĐỊNH</w:t>
      </w:r>
    </w:p>
    <w:p>
      <w:r>
        <w:t>VỀ VIỆC PHÊ DUYỆT KẾ HOẠCH SỬ DỤNG ĐẤT NĂM 2024 THÀNH PHỐ VIỆT TRÌ,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Nghị định số 01/2017/NĐ-CP ngày 06/01/2017; Nghị định 148/2020/NĐ-CP ngày 18/12/2020; Nghị định số 10/2023/NĐ-CP ngày 03/4/2023 của Chính phủ;</w:t>
      </w:r>
    </w:p>
    <w:p>
      <w:r>
        <w:t>Căn cứ Thông tư số 01/2021/TT-BTNMT ngày 12/4/2021 của Bộ Tài nguyên và Môi trường quy định kỹ thuật việc lập, điều chỉnh quy hoạch, kế hoạch sử dụng đất;</w:t>
      </w:r>
    </w:p>
    <w:p>
      <w:r>
        <w:t>Căn cứ Nghị quyết 13/2023/NQ-HĐND ngày 12/12/2023 của HĐND tỉnh Phú Thọ thông qua danh mục các dự án phát triển kinh tế - xã hội vì lợi ích quốc gia công cộng phải thu hồi đất; danh mục các dự án phải chuyển mục đích đất trồng lúa thuộc thẩm quyền của HĐND tỉnh chấp thuận; danh mục các dự án chuyển tiếp tại Nghị quyết số 20/2020/NQ-HĐND ngày 09/12/2020 của HĐND tỉnh; danh mục các dự án điều chỉnh, bổ sung tại các Nghị quyết của HĐND tỉnh đang còn hiệu lực; danh mục các dự án chuyển mục đích đất trồng lúa thuộc thẩm quyền Thủ tướng Chính phủ chấp thuận;</w:t>
      </w:r>
    </w:p>
    <w:p>
      <w:r>
        <w:t>Xét đề nghị của UBND thành phố Việt Trì (Tờ trình số 416/TTr-UBND ngày 26/02/2024);</w:t>
      </w:r>
    </w:p>
    <w:p>
      <w:r>
        <w:t>Theo đề nghị của Giám đốc Sở Tài nguyên và Môi trường (Tờ trình số 87/TTr-TNMT ngày 28/02/2024).</w:t>
      </w:r>
    </w:p>
    <w:p>
      <w:r>
        <w:t>QUYẾT ĐỊNH:</w:t>
      </w:r>
    </w:p>
    <w:p>
      <w:r>
        <w:t>Điều 1.    Phê duyệt Kế hoạch sử dụng đất năm 2024 thành phố Việt Trì với các nội dung chủ yếu sau:</w:t>
      </w:r>
    </w:p>
    <w:p>
      <w:r>
        <w:t>1. Phân bổ diện tích các loại đất trong năm kế hoạch</w:t>
      </w:r>
    </w:p>
    <w:p>
      <w:r>
        <w:t>Tổng diện tích đất tự nhiên là 11.149,02 ha, trong đó:</w:t>
      </w:r>
    </w:p>
    <w:p>
      <w:r>
        <w:t>- Đất nông nghiệp: 4.694,96 ha, chiếm 42,11% tổng diện tích tự nhiên.</w:t>
      </w:r>
    </w:p>
    <w:p>
      <w:r>
        <w:t>(Đất chuyên trồng lúa nước 881,44 ha, chiếm 7,91% tổng diện tích tự nhiên).</w:t>
      </w:r>
    </w:p>
    <w:p>
      <w:r>
        <w:t>- Đất phi nông nghiệp: 6.421,11 ha, chiếm 57,59% tổng diện tích tự nhiên.</w:t>
      </w:r>
    </w:p>
    <w:p>
      <w:r>
        <w:t>- Đất chưa sử dụng: 32,95 ha, chiếm 0,30% tổng diện tích tự nhiên.</w:t>
      </w:r>
    </w:p>
    <w:p>
      <w:r>
        <w:t>(Cụ thể theo Phụ biểu 01 kèm theo).</w:t>
      </w:r>
    </w:p>
    <w:p>
      <w:r>
        <w:t>2. Kế hoạch thu hồi đất năm 2024</w:t>
      </w:r>
    </w:p>
    <w:p>
      <w:r>
        <w:t>Tổng diện tích đất cần thu hồi để thực hiện các dự án là 761,55 ha, trong đó:</w:t>
      </w:r>
    </w:p>
    <w:p>
      <w:r>
        <w:t>- Thu hồi đất nông nghiệp với tổng diện tích: 621,91 ha;</w:t>
      </w:r>
    </w:p>
    <w:p>
      <w:r>
        <w:t>(Đất chuyên trồng lúa nước: 337,17 ha).</w:t>
      </w:r>
    </w:p>
    <w:p>
      <w:r>
        <w:t>- Thu hồi đất phi nông nghiệp với tổng diện tích: 139,64 ha.</w:t>
      </w:r>
    </w:p>
    <w:p>
      <w:r>
        <w:t>(Cụ thể theo phụ biểu 02 kèm theo).</w:t>
      </w:r>
    </w:p>
    <w:p>
      <w:r>
        <w:t>3. Kế hoạch chuyển mục đích sử dụng đất năm 2024</w:t>
      </w:r>
    </w:p>
    <w:p>
      <w:r>
        <w:t>Tổng diện tích đất chuyển mục đích sử dụng là 721,85 ha, trong đó:</w:t>
      </w:r>
    </w:p>
    <w:p>
      <w:r>
        <w:t>- Đất nông nghiệp chuyển sang đất phi nông nghiệp: 652,15 ha.</w:t>
      </w:r>
    </w:p>
    <w:p>
      <w:r>
        <w:t>(Đất chuyên trồng lúa nước: 344,93 ha).</w:t>
      </w:r>
    </w:p>
    <w:p>
      <w:r>
        <w:t>- Đất phi nông nghiệp không phải đất ở chuyển sang đất ở: 69,70 ha.</w:t>
      </w:r>
    </w:p>
    <w:p>
      <w:r>
        <w:t>(Cụ thể theo phụ biểu 03 kèm theo)</w:t>
      </w:r>
    </w:p>
    <w:p>
      <w:r>
        <w:t>4. Kế hoạch đưa đất chưa sử dụng vào sử dụng năm 2024</w:t>
      </w:r>
    </w:p>
    <w:p>
      <w:r>
        <w:t>Tổng diện tích đất chưa sử dụng đưa vào sử dụng là 9,51 ha.</w:t>
      </w:r>
    </w:p>
    <w:p>
      <w:r>
        <w:t>(Toàn bộ đưa vào sử dụng mục đích đất phi nông nghiệp).</w:t>
      </w:r>
    </w:p>
    <w:p>
      <w:r>
        <w:t>(Cụ thể theo phụ biểu 04 kèm theo)</w:t>
      </w:r>
    </w:p>
    <w:p>
      <w:r>
        <w:t>5. Danh mục dự án thực hiện trong năm 2024</w:t>
      </w:r>
    </w:p>
    <w:p>
      <w:r>
        <w:t>Tổng số 249 dự án, trong đó 21 dự án đăng ký mới và 228 dự án chuyển tiếp từ kế hoạch sử dụng đất năm 2023.</w:t>
      </w:r>
    </w:p>
    <w:p>
      <w:r>
        <w:t>(Cụ thể theo phụ biểu 05 kèm theo)</w:t>
      </w:r>
    </w:p>
    <w:p>
      <w:r>
        <w:t>6. Danh mục dự án không khả thi, hủy bỏ</w:t>
      </w:r>
    </w:p>
    <w:p>
      <w:r>
        <w:t>Tổng số 23 dự án với diện tích 128,85 ha.</w:t>
      </w:r>
    </w:p>
    <w:p>
      <w:r>
        <w:t>(Cụ thể theo phụ biểu số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thành phố Việt Trì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năm 2024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từ ngày ký, ban hành. Chánh Văn phòng UBND tỉnh; Thủ trưởng các sở, ban, ngành, UBND thành phố Việt Trì và các cơ quan, tổ chức, cá nhân liên quan căn cứ Quyết định thực hiện./.</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