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384/QĐ-UBND năm 2024 bãi bỏ các Quyết định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384/QĐ-UBND</w:t>
      </w:r>
    </w:p>
    <w:p>
      <w:r>
        <w:t>Gia Lai, ngày 21 tháng 8 năm 2024</w:t>
      </w:r>
    </w:p>
    <w:p>
      <w:r>
        <w:t>QUYẾT ĐỊNH</w:t>
      </w:r>
    </w:p>
    <w:p>
      <w:r>
        <w:t>BÃI BỎ CÁC QUYẾT ĐỊNH CỦA UBND TỈNH GIA LAI</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Theo đề nghị của Sở Tài chính tại Tờ trình số 359/TTr-STC ngày 12 tháng 8 năm 2024.</w:t>
      </w:r>
    </w:p>
    <w:p>
      <w:r>
        <w:t>QUYẾT ĐỊNH:</w:t>
      </w:r>
    </w:p>
    <w:p>
      <w:r>
        <w:t>Điều 1.  Bãi bỏ toàn bộ các quyết định sau của Ủy ban nhân dân tỉnh:</w:t>
      </w:r>
    </w:p>
    <w:p>
      <w:r>
        <w:t>1. Quyết định số 594/QĐ-UBND ngày 14 tháng 9 năm 2021 của Ủy ban nhân dân tỉnh về việc ban hành danh mục tài sản mua sắm tập trung và phân công đơn vị mua sắm tập trung trên địa bàn tỉnh Gia Lai.</w:t>
      </w:r>
    </w:p>
    <w:p>
      <w:r>
        <w:t>2. Quyết định số 790/QĐ-UBND ngày 19 ngày 12 tháng 2022 của Ủy ban nhân dân tỉnh về việc bổ sung điểm d khoản 1 Điều 1 Quyết định số 594/QĐ-UBND ngày 14 tháng 9 năm 2021 của Ủy ban nhân dân tỉnh về việc ban hành danh mục tài sản mua sắm tập trung và phân công đơn vị mua sắm tập trung trên địa bàn tỉnh Gia Lai.</w:t>
      </w:r>
    </w:p>
    <w:p>
      <w:r>
        <w:t>Điều 2.  Chánh Văn phòng Ủy ban nhân dân tỉnh; Giám đốc các sở; Thủ trưởng các ban, ngành; Chủ tịch Ủy ban nhân dân các huyện, thị xã, thành phố; Chủ tịch Ủy ban nhân dân các xã, phường, thị trấn; các cơ quan, đơn vị, tổ chức, cá nhân khác có liên quan chịu trách nhiệm thi hành Quyết định này.</w:t>
      </w:r>
    </w:p>
    <w:p>
      <w:r>
        <w:t>Quyết định này có hiệu lực thi hành kể từ ngày ký./.</w:t>
      </w:r>
    </w:p>
    <w:p>
      <w:r>
        <w:t>Nơi nhận:</w:t>
      </w:r>
    </w:p>
    <w:p>
      <w:r>
        <w:t>- Như Điều 2;</w:t>
      </w:r>
    </w:p>
    <w:p>
      <w:r>
        <w:t>- Bộ Tài chính (b/cáo);</w:t>
      </w:r>
    </w:p>
    <w:p>
      <w:r>
        <w:t>- TT. Tỉnh ủy, TT. HĐND tỉnh (b/c);</w:t>
      </w:r>
    </w:p>
    <w:p>
      <w:r>
        <w:t>- Chủ tịch và các PCT UBND tỉnh;</w:t>
      </w:r>
    </w:p>
    <w:p>
      <w:r>
        <w:t>- CVP, các PCVP UBND tỉnh;</w:t>
      </w:r>
    </w:p>
    <w:p>
      <w:r>
        <w:t>- Lưu: VT, KTTH.</w:t>
      </w:r>
    </w:p>
    <w:p>
      <w:r>
        <w:t>TM. ỦY BAN NHÂN DÂN</w:t>
      </w:r>
    </w:p>
    <w:p>
      <w:r>
        <w:t>KT. CHỦ TỊCH</w:t>
      </w:r>
    </w:p>
    <w:p>
      <w:r>
        <w:t>PHÓ CHỦ TỊCH</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