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Quy định chức năng, nhiệm vụ, quyền hạn và cơ cấu tổ chức của Trung tâm Tư vấn và Dịch vụ tài chính công Ninh Bình trực thuộc Sở Tài chính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38/2025/QĐ-UBND</w:t>
      </w:r>
    </w:p>
    <w:p>
      <w:r>
        <w:t>Ninh Bình, ngày 04 tháng 8 năm 2025</w:t>
      </w:r>
    </w:p>
    <w:p>
      <w:r>
        <w:t>QUYẾT ĐỊNH</w:t>
      </w:r>
    </w:p>
    <w:p>
      <w:r>
        <w:t>BAN HÀNH QUY ĐỊNH CHỨC NĂNG, NHIỆM VỤ, QUYỀN HẠN VÀ CƠ CẤU TỔ CHỨC CỦA TRUNG TÂM TƯ VẤN VÀ DỊCH VỤ TÀI CHÍNH CÔNG NINH BÌNH TRỰC THUỘC SỞ TÀI CHÍNH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120/2020/NĐ-CP ngày 07/10/2020 của Chính phủ quy định về thành lập, tổ chức lại, giải thể đơn vị sự nghiệp công lập;</w:t>
      </w:r>
    </w:p>
    <w:p>
      <w:r>
        <w:t>Theo đề nghị của Giám đốc Sở Tài chính tại Tờ trình số 534/TTr-STC ngày 25 tháng 7 năm 2025 và Giám đốc Sở Nội vụ tại Tờ trình số 69/TTr-SNV ngày 25 tháng 7 năm 2025;</w:t>
      </w:r>
    </w:p>
    <w:p>
      <w:r>
        <w:t>Ủy ban nhân dân ban hành Quyết định ban hành Quy định chức năng, nhiệm vụ, quyền hạn và cơ cấu tổ chức của Trung tâm Tư vấn và Dịch vụ Tài chính công Ninh Bình trực thuộc Sở Tài chính tỉnh Ninh Bình.</w:t>
      </w:r>
    </w:p>
    <w:p>
      <w:r>
        <w:t>Điều 1 . Ban hành kèm theo Quyết định này Quy định chức năng, nhiệm vụ, quyền hạn và cơ cấu tổ chức của Trung tâm Tư vấn và Dịch vụ tài chính công Ninh Bình trực thuộc Sở Tài chính tỉnh Ninh Bình.</w:t>
      </w:r>
    </w:p>
    <w:p>
      <w:r>
        <w:t>Điều 2 .  Hiệu lực thi hành</w:t>
      </w:r>
    </w:p>
    <w:p>
      <w:r>
        <w:t>1. Quyết định này có hiệu lực thi hành kể từ ngày 05 tháng 8 năm 2025.</w:t>
      </w:r>
    </w:p>
    <w:p>
      <w:r>
        <w:t>2. Quyết định số 65/2025/QĐ-UBND ngày 25/4/2025 của Ủy ban nhân dân tỉnh Ninh Bình quy định chức năng, nhiệm vụ, quyền hạn và cơ cấu tổ chức của Trung tâm Tư vấn và Dịch vụ tài chính công Ninh Bình thuộc Sở Tài chính tỉnh Ninh Bình hết hiệu lực kế từ ngày Quyết định này có hiệu lực thi hành.</w:t>
      </w:r>
    </w:p>
    <w:p>
      <w:r>
        <w:t>Điều 3 .  Tổ chức thực hiện</w:t>
      </w:r>
    </w:p>
    <w:p>
      <w:r>
        <w:t>Chánh Văn Phòng Ủy ban nhân dân tỉnh; Giám đốc Sở Nội vụ; Giám đốc Sở Tài chính; Giám đốc Trung tâm Tư vấn và Dịch vụ tài chính công Ninh Bình và các tổ chức, cá nhân có liên quan chịu trách nhiệm thi hành Quyết định này./.</w:t>
      </w:r>
    </w:p>
    <w:p>
      <w:r>
        <w:t>Nơi nhận:</w:t>
      </w:r>
    </w:p>
    <w:p>
      <w:r>
        <w:t>- Vụ Pháp chế, Bộ Tài chính;</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TƯ VẤN VÀ DỊCH VỤ TÀI CHÍNH CÔNG NINH BÌNH TRỰC THUỘC SỞ TÀI CHÍNH TỈNH NINH BÌNH</w:t>
      </w:r>
    </w:p>
    <w:p>
      <w:r>
        <w:t>(Ban hành kèm theo Quyết định số 38/2025/QĐ-UBND ngày 04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Trung tâm Tư vấn và Dịch vụ Tài chính công Ninh Bình trực thuộc Sở Tài chính tỉnh Ninh Bình.</w:t>
      </w:r>
    </w:p>
    <w:p>
      <w:r>
        <w:t>2. Quy định này áp dụng đối với Trung tâm Tư vấn và Dịch vụ Tài chính công Ninh Bình trực thuộc Sở Tài chính tỉnh Ninh Bình và các tổ chức, cá nhân khác có liên quan.</w:t>
      </w:r>
    </w:p>
    <w:p>
      <w:r>
        <w:t>Điều 2. Vị trí, chức năng:</w:t>
      </w:r>
    </w:p>
    <w:p>
      <w:r>
        <w:t>1. Trung tâm Tư vấn và Dịch vụ Tài chính công Ninh Bình (sau đây gọi tắt là Trung tâm) là đơn vị sự nghiệp công lập tự đảm bảo một phần chi thường xuyên trực thuộc Sở Tài chính tỉnh Ninh Bình. Trung tâm chấp hành sự quản lý, chỉ đạo trực tiếp của Sở Tài chính tỉnh Ninh Bình. Trung tâm có chức năng tham mưu, giúp Giám đốc Sở Tài chính tổ chức thực hiện một số nhiệm vụ quản lý về tài chính, tài sản và cung cấp dịch vụ về tài chính.</w:t>
      </w:r>
    </w:p>
    <w:p>
      <w:r>
        <w:t>2. Trung tâm Tư vấn và Dịch vụ Tài chính công Ninh Bình có tư cách pháp nhân, có con dấu và tài khoản riêng được mở tài khoản tại kho bạc Nhà nước và Ngân hàng theo quy định của pháp luật.</w:t>
      </w:r>
    </w:p>
    <w:p>
      <w:r>
        <w:t>Chương II</w:t>
      </w:r>
    </w:p>
    <w:p>
      <w:r>
        <w:t>NHIỆM VỤ, QUYỀN HẠN VÀ CƠ CẤU TỔ CHỨC</w:t>
      </w:r>
    </w:p>
    <w:p>
      <w:r>
        <w:t>Điều 3. Nhiệm vụ, quyền hạn</w:t>
      </w:r>
    </w:p>
    <w:p>
      <w:r>
        <w:t>1. Thực hiện dịch vụ thẩm định quyết toán vốn của các dự án sửa chữa nhỏ, sửa chữa thường xuyên thuộc nguồn vốn ngân sách đã được bố trí trong dự toán chi thường xuyên của các cơ quan, đơn vị trong tỉnh.</w:t>
      </w:r>
    </w:p>
    <w:p>
      <w:r>
        <w:t>2. Thực hiện dịch vụ thẩm định quyết toán vốn đầu tư xây dựng cơ bản thuộc cấp xã và các dịch vụ tài chính khác theo quy định của pháp luật.</w:t>
      </w:r>
    </w:p>
    <w:p>
      <w:r>
        <w:t>3. Thực hiện dịch vụ thẩm định dự toán bồi thường, hỗ trợ giải phóng mặt bằng khi nhà nước thu hồi đất.</w:t>
      </w:r>
    </w:p>
    <w:p>
      <w:r>
        <w:t>4. Tổ chức việc mua sắm tập trung một số tài sản theo quy định của Ủy ban nhân dân tỉnh; Thông báo về hình thức ký hợp đồng, thông báo kế hoạch bàn giao tài sản cho các cơ quan, tổ chức, đơn vị có nhu cầu mua sắm tài sản thuộc danh mục tài sản mua sắm tập trung của tỉnh; giám sát quá trình thực hiện thỏa thuận khung; thực hiện công khai mua sắm tập trung theo quy định hiện hành.</w:t>
      </w:r>
    </w:p>
    <w:p>
      <w:r>
        <w:t>5. Liên kết với các doanh nghiệp, tổ chức có chức năng định giá cung cấp dịch vụ thẩm định giá và thông tin về giá theo quy định.</w:t>
      </w:r>
    </w:p>
    <w:p>
      <w:r>
        <w:t>6. Chủ trì, phối hợp với các phòng chuyên môn thuộc Sở tổ chức các lớp bồi dưỡng, tập huấn cập nhật kiến thức cho cán bộ, công chức, viên chức, người động theo kế hoạch của tỉnh; tổ chức thực hiện các dịch vụ: Bồi dưỡng, tập huấn về nghiệp vụ, chuyên môn cho các tổ chức và cá nhân có nhu cầu; liên kết, phối hợp tổ chức các lớp đào tạo về chuyên ngành tài chính, kế toán, kiểm toán theo quy định; cung cấp sổ sách, chứng từ kế toán tài chính và các tài liệu khác cho các đơn vị, cá nhân trên địa bàn toàn tỉnh.</w:t>
      </w:r>
    </w:p>
    <w:p>
      <w:r>
        <w:t>7. Tư vấn và làm dịch vụ: Kế toán, kiểm toán, đấu thầu mua sắm tài sản hàng hóa cho các cơ quan, đơn vị và các doanh nghiệp thuộc các thành phần kinh tế trên địa bàn theo yêu cầu và theo quy định của pháp luật.</w:t>
      </w:r>
    </w:p>
    <w:p>
      <w:r>
        <w:t>8. Ban hành quy chế làm việc, quy chế chi tiêu nội bộ, thực hiện chế độ khen thưởng, kỷ luật theo quy định.</w:t>
      </w:r>
    </w:p>
    <w:p>
      <w:r>
        <w:t>9. Quản lý, sử dụng số lượng người làm việc, tài chính, tài sản của Trung tâm theo quy định của pháp luật và phân cấp quản lý của Ủy ban nhân dân tỉnh.</w:t>
      </w:r>
    </w:p>
    <w:p>
      <w:r>
        <w:t>10. Thực hiện nhiệm vụ khác do Lãnh đạo Sở Tài chính giao.</w:t>
      </w:r>
    </w:p>
    <w:p>
      <w:r>
        <w:t>Điều 4. Cơ cấu tổ chức</w:t>
      </w:r>
    </w:p>
    <w:p>
      <w:r>
        <w:t>1. Lãnh đạo Trung tâm: Gồm có Giám đốc và các Phó Giám đốc  (số lượng Phó Giám đốc thực hiện theo quy định của pháp luật).</w:t>
      </w:r>
    </w:p>
    <w:p>
      <w:r>
        <w:t>a) Giám đốc là người đứng đầu Trung tâm, phụ trách, điều hành chung hoạt động của Trung tâm, chịu trách nhiệm trước Giám đốc Sở Tài chính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đồng, luân chuyển, khen thưởng, kỷ luật, cho từ chức, nghỉ hưu và thực hiện chế độ, chính sách đối với Giám đốc và các Phó Giám đốc Trung tâm do Giám đốc Sở Tài chính tỉnh Ninh Bình quyết định theo quy định của pháp luật và phân cấp quản lý viên chức;</w:t>
      </w:r>
    </w:p>
    <w:p>
      <w:r>
        <w:t>2. Các phòng chuyên môn, nghiệp vụ, gồm:</w:t>
      </w:r>
    </w:p>
    <w:p>
      <w:r>
        <w:t>a) Phòng Hành chính;</w:t>
      </w:r>
    </w:p>
    <w:p>
      <w:r>
        <w:t>b) Phòng Thẩm định Tài chính;</w:t>
      </w:r>
    </w:p>
    <w:p>
      <w:r>
        <w:t>c) Phòng Dịch vụ Tài chính.</w:t>
      </w:r>
    </w:p>
    <w:p>
      <w:r>
        <w:t>Điều 5. Số lượng người làm việc</w:t>
      </w:r>
    </w:p>
    <w:p>
      <w:r>
        <w:t>Số lượng người làm việc của Trung tâm được giao trên cơ sở Đề án vị trí việc làm và cơ cấu viên chức theo chức danh nghề nghiệp của Trung tâm được cơ quan có thẩm quyền phê duyệt, trong tổng số lượng người làm việc của Sở Tài chính được cấp có thẩm quyền giao hàng năm; Đảm bảo số lượng người làm việc tối thiểu theo quy định tại Nghị định số 120/2020/NĐ-CP ngày 07/10/2020 của Chính phủ về thành lập, tổ chức lại, giải thể đơn vị sự nghiệp công lập.</w:t>
      </w:r>
    </w:p>
    <w:p>
      <w:r>
        <w:t>Chương III</w:t>
      </w:r>
    </w:p>
    <w:p>
      <w:r>
        <w:t>TỔ CHỨC THỰC HIỆN</w:t>
      </w:r>
    </w:p>
    <w:p>
      <w:r>
        <w:t>Điều 6. Trách nhiệm của Trung tâm Tư vấn và Dịch vụ Tài chính công Ninh Bình</w:t>
      </w:r>
    </w:p>
    <w:p>
      <w:r>
        <w:t>Trung tâm Tư vấn và Dịch vụ Tài chính công Ninh Bình có trách nhiệm tổ chức thực hiện quy định này và các quy định khác có liên quan.</w:t>
      </w:r>
    </w:p>
    <w:p>
      <w:r>
        <w:t>Điều 7. Sửa đổi, bổ sung Quy định</w:t>
      </w:r>
    </w:p>
    <w:p>
      <w:r>
        <w:t>Trong quá trình tổ chức thực hiện, nếu có vướng mắc, phát sinh, Trung tâm Tư vấn và Dịch vụ Tài chính công Ninh Bình báo cáo bằng văn bản với Sở Tài chính tỉnh Ninh Bình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