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bãi bỏ các Quyết định của Ủy ban nhân dân tỉnh Nam Định quy định chế độ miễn, giảm tiền thuê đất để khuyến khích xã hội hóa đối với các hoạt động trong lĩnh vực giáo dục - đào tạo, dạy nghề, y tế, văn hóa, thể dục thể thao, môi trường, giám định tư pháp sử dụng đất tại các đô thị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38/2025/QĐ-UBND</w:t>
      </w:r>
    </w:p>
    <w:p>
      <w:r>
        <w:t>Nam Định, ngày 24 tháng 3 năm 2025</w:t>
      </w:r>
    </w:p>
    <w:p>
      <w:r>
        <w:t>QUYẾT ĐỊNH</w:t>
      </w:r>
    </w:p>
    <w:p>
      <w:r>
        <w:t>BÃI BỎ CÁC QUYẾT ĐỊNH CỦA ỦY BAN NHÂN DÂN TỈNH NAM ĐỊNH QUY ĐỊNH CHẾ ĐỘ MIỄN, GIẢM TIỀN THUÊ ĐẤT ĐỂ KHUYẾN KHÍCH XÃ HỘI HOÁ ĐỐI VỚI CÁC HOẠT ĐỘNG TRONG LĨNH VỰC GIÁO DỤC - ĐÀO TẠO, DẠY NGHỀ, Y TẾ, VĂN HOÁ, THỂ DỤC THỂ THAO, MÔI TRƯỜNG, GIÁM ĐỊNH TƯ PHÁP SỬ DỤNG ĐẤT TẠI CÁC ĐÔ THỊ TRÊN ĐỊA BÀN TỈNH NAM ĐỊNH</w:t>
      </w:r>
    </w:p>
    <w:p>
      <w:r>
        <w:t>UỶ BAN NHÂN DÂN TỈNH NAM ĐỊNH</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103/2024/NĐ-CP ngày 30 tháng 7 năm 2024 của Chính phủ quy định về tiền sử dụng đất, tiền thuê đất;</w:t>
      </w:r>
    </w:p>
    <w:p>
      <w:r>
        <w:t>Căn cứ Nghị quyết số 10/2025/NQ-HĐND ngày 14 tháng 3 năm 2025 của Hội đồng nhân dân tỉnh Nam Định quy định chế độ ưu đãi miễn tiền thuê đất đối với các dự án sử dụng đất vào mục đích sản xuất, kinh doanh thuộc ngành, nghề ưu đãi đầu tư hoặc tại địa bàn ưu đãi đầu tư đồng thời đáp ứng điều kiện loại hình, tiêu chí quy mô, tiêu chuẩn xã hội hóa hoặc dự án phi lợi nhuận trên địa bàn tỉnh Nam Định;</w:t>
      </w:r>
    </w:p>
    <w:p>
      <w:r>
        <w:t>Theo đề nghị của Giám đốc Sở Tài chính tại Tờ trình số 1027/TTr-STC ngày 14 tháng 3 năm 2025; Sở Tư pháp tại Báo cáo thẩm định số 452/BC-STP ngày 14 tháng 3 năm 2025 và hồ sơ, tài liệu kèm theo.</w:t>
      </w:r>
    </w:p>
    <w:p>
      <w:r>
        <w:t>QUYẾT ĐỊNH:</w:t>
      </w:r>
    </w:p>
    <w:p>
      <w:r>
        <w:t>Điều 1.  Bãi bỏ toàn bộ các Quyết định sau đây:</w:t>
      </w:r>
    </w:p>
    <w:p>
      <w:r>
        <w:t>1. Quyết định số 16/2017/QĐ-UBND ngày 30 tháng 6 năm 2017 của Ủy ban nhân dân tỉnh Nam Định về việc quy định chế độ miễn, giảm tiền thuê đất để khuyến khích xã hội hoá đối với các hoạt động trong lĩnh vực giáo dục - đào tạo, dạy nghề, y tế, văn hoá, thể dục thể thao, môi trường, giám định tư pháp sử dụng đất tại các đô thị trên địa bàn tỉnh Nam Định;</w:t>
      </w:r>
    </w:p>
    <w:p>
      <w:r>
        <w:t>2. Quyết định số 09/2020/QĐ-UBND ngày 18 tháng 3 năm 2020 của Ủy ban nhân dân tỉnh Nam Định về việc bổ sung nội dung tại Khoản 1, Khoản 2 Điều 4 Quy định ban hành kèm theo Quyết định số 16/2017/QĐ-UBND ngày 30 tháng 6 năm 2017 của Ủy ban nhân dân tỉnh Nam Định về việc quy định chế độ miễn, giảm tiền thuê đất để khuyến khích xã hội hoá đối với các hoạt động trong lĩnh vực giáo dục - đào tạo, dạy nghề, y tế, văn hoá, thể dục thể thao, môi trường, giám định tư pháp sử dụng đất tại các đô thị trên địa bàn tỉnh Nam Định.</w:t>
      </w:r>
    </w:p>
    <w:p>
      <w:r>
        <w:t>Điều 2.  Quyết định này có hiệu lực thi hành kể từ ngày ký.</w:t>
      </w:r>
    </w:p>
    <w:p>
      <w:r>
        <w:t>Điều 3.  Chánh Văn phòng Ủy ban nhân dân tỉnh; Thủ trưởng cơ quan các sở, ban, ngành, Chi cục Thuế khu vực IV; Chủ tịch Ủy ban nhân dân các huyện, thành phố và các tổ chức, cá nhân có liên quan chịu trách nhiệm thi hành Quyết định này./.</w:t>
      </w:r>
    </w:p>
    <w:p>
      <w:r>
        <w:t>Nơi nhận:</w:t>
      </w:r>
    </w:p>
    <w:p>
      <w:r>
        <w:t>- Văn phòng Chính phủ;</w:t>
      </w:r>
    </w:p>
    <w:p>
      <w:r>
        <w:t>- Bộ Tài chính;</w:t>
      </w:r>
    </w:p>
    <w:p>
      <w:r>
        <w:t>- Bộ Tư pháp (Cục Kiểm tra VBQPPL);</w:t>
      </w:r>
    </w:p>
    <w:p>
      <w:r>
        <w:t>- TT. Tỉnh ủy, TT. HĐND tỉnh;</w:t>
      </w:r>
    </w:p>
    <w:p>
      <w:r>
        <w:t>- Uỷ ban Mặt trận Tổ quốc tỉnh;</w:t>
      </w:r>
    </w:p>
    <w:p>
      <w:r>
        <w:t>- Đoàn đại biểu Quốc hội tỉnh;</w:t>
      </w:r>
    </w:p>
    <w:p>
      <w:r>
        <w:t>- Lãnh đạo UBND tỉnh;</w:t>
      </w:r>
    </w:p>
    <w:p>
      <w:r>
        <w:t>- Như Điều 3;</w:t>
      </w:r>
    </w:p>
    <w:p>
      <w:r>
        <w:t>- Công báo tỉnh, Cổng TTĐT tỉnh;</w:t>
      </w:r>
    </w:p>
    <w:p>
      <w:r>
        <w:t>- Lưu: VP1, VP3, VP5,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