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bãi bỏ Quyết định 32/2018/QĐ-UBND quy định tạm thời xử lý tang vật, phương tiện vi phạm hành chính trong hoạt động thủy sản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38/2024/QĐ-UBND</w:t>
      </w:r>
    </w:p>
    <w:p>
      <w:r>
        <w:t>Quảng Ninh, ngày 01 tháng 10 năm 2024</w:t>
      </w:r>
    </w:p>
    <w:p>
      <w:r>
        <w:t>QUYẾT ĐỊNH</w:t>
      </w:r>
    </w:p>
    <w:p>
      <w:r>
        <w:t>BÃI BỎ QUYẾT ĐỊNH SỐ 32/2018/QĐ-UBND NGÀY 24/10/2018 CỦA UBND TỈNH QUY ĐỊNH TẠM THỜI XỬ LÝ TANG VẬT, PHƯƠNG TIỆN VI PHẠM HÀNH CHÍNH TRONG HOẠT ĐỘNG THỦY SẢN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Xử lý vi phạm hành chính năm 2012; Luật Sửa đổi, bổ sung một số điều của Luật Xử lý vi phạm hành chính năm 2020;</w:t>
      </w:r>
    </w:p>
    <w:p>
      <w:r>
        <w:t>Căn cứ các Nghị định của Chính phủ: số 118/2021/NĐ-CP ngày 23 tháng 12 năm 2021 quy định chi tiết một số điều và biện pháp thi hành Luật Xử lý vi phạm hành chính; số 138/2021/NĐ-CP ngày 31 tháng 12 năm 2021 quy định về quản lý, bảo quản tang vật, phương tiện vi phạm hành chính bị tạm giữ, tịch thu và giấy phép, chứng chỉ hành nghề bị tạm giữ theo thủ tục hành chính; số 38/2024/NĐ-CP ngày 05 tháng 4 năm 2024 quy định xử phạt vi phạm hành chính trong lĩnh vực thủy sản;</w:t>
      </w:r>
    </w:p>
    <w:p>
      <w:r>
        <w:t>Thực hiện Kết luận số 1016-KL/BCSĐ ngày 01/10/2024 của Ban cán sự đảng UBND tỉnh về việc bãi bỏ Quyết định số 32/2018/QĐ-UBND ngày 24/10/2018 của UBND tỉnh quy định tạm thời xử lý tang vật, phương tiện vi phạm hành chính trong hoạt động thủy sản trên địa bàn tỉnh Quảng Ninh;</w:t>
      </w:r>
    </w:p>
    <w:p>
      <w:r>
        <w:t>Theo đề nghị của Sở Nông nghiệp và Phát triển nông thôn tại Tờ trình số 4655/TTr-SNN&amp;PTNT ngày 20/8/2024, Báo cáo thẩm định số 231/BC-STP ngày 12/8/2024 của Sở Tư pháp và ý kiến thống nhất của các thành viên UBND tỉnh (Văn bản số 2799/VP.UBND-NLN1 ngày 29/8/2024 của Văn phòng UBND tỉnh).</w:t>
      </w:r>
    </w:p>
    <w:p>
      <w:r>
        <w:t>QUYẾT ĐỊNH:</w:t>
      </w:r>
    </w:p>
    <w:p>
      <w:r>
        <w:t>Điều 1.  Bãi bỏ Quyết định số 32/2018/QĐ-UBND ngày 24/10/2018 của Ủy ban nhân dân tỉnh quy định tạm thời xử lý tang vật, phương tiện vi phạm hành chính trong hoạt động thủy sản trên địa bàn tỉnh Quảng Ninh, do không còn phù hợp với các quy định tại Nghị định số 38/2024/NĐ-CP ngày 05/4/2024 của Chính phủ quy định xử phạt vi phạm hành chính trong lĩnh vực thủy sản.</w:t>
      </w:r>
    </w:p>
    <w:p>
      <w:r>
        <w:t>Điều 2.  Quyết định này có hiệu lực kể từ ngày 15 tháng 10 năm 2024.</w:t>
      </w:r>
    </w:p>
    <w:p>
      <w:r>
        <w:t>Điều 3.  Các ông (bà): Chánh Văn phòng Ủy ban nhân dân tỉnh;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 (thực hiện);</w:t>
      </w:r>
    </w:p>
    <w:p>
      <w:r>
        <w:t>- Bộ Tư pháp (b/c);</w:t>
      </w:r>
    </w:p>
    <w:p>
      <w:r>
        <w:t>- Bộ Nông nghiệp và PTNT (b/c);</w:t>
      </w:r>
    </w:p>
    <w:p>
      <w:r>
        <w:t>- Bộ NN&amp;PTNT (b/c);</w:t>
      </w:r>
    </w:p>
    <w:p>
      <w:r>
        <w:t>- TT Tỉnh ủy, TT HĐND tỉnh,</w:t>
      </w:r>
    </w:p>
    <w:p>
      <w:r>
        <w:t>Đoàn đại biểu Quốc hội tỉnh (b/c);</w:t>
      </w:r>
    </w:p>
    <w:p>
      <w:r>
        <w:t>- CT, các PCT UBND tỉnh;</w:t>
      </w:r>
    </w:p>
    <w:p>
      <w:r>
        <w:t>- Trung tâm Thông tin, Công báo tỉnh;</w:t>
      </w:r>
    </w:p>
    <w:p>
      <w:r>
        <w:t>- V0,V1, NLN3, NC;</w:t>
      </w:r>
    </w:p>
    <w:p>
      <w:r>
        <w:t>- Lưu VT, NLN1 (05b-QD51).</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