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chức năng, nhiệm vụ, quyền hạn và cơ cấu tổ chức của Sở Kế hoạch và Đầu tư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38/2023/QĐ-UBND</w:t>
      </w:r>
    </w:p>
    <w:p>
      <w:r>
        <w:t>Đắk Nông, ngày 21 tháng 12 năm 2023</w:t>
      </w:r>
    </w:p>
    <w:p>
      <w:r>
        <w:t>QUYẾT ĐỊNH</w:t>
      </w:r>
    </w:p>
    <w:p>
      <w:r>
        <w:t>BAN HÀNH QUY ĐỊNH CHỨC NĂNG, NHIỆM VỤ, QUYỀN HẠN VÀ CƠ CẤU TỔ CHỨC CỦA SỞ KẾ HOẠCH VÀ ĐẦU TƯ TỈNH ĐẮK NÔNG</w:t>
      </w:r>
    </w:p>
    <w:p>
      <w:r>
        <w:t>ỦY BAN NHÂN DÂN TỈNH ĐẮK NÔNG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05/2022/TT-BKHĐT ngày 06 tháng 5 năm 2022 của Bộ Kế hoạch và Đầu tư hướng dẫn về chức năng, nhiệm vụ, quyền hạn của Sở Kế hoạch và Đầu tư thuộc Ủy ban nhân dân cấp tỉnh và Phòng Tài chính Kế hoạch thuộc Ủy ban nhân dân cấp huyện;</w:t>
      </w:r>
    </w:p>
    <w:p>
      <w:r>
        <w:t>Theo đề nghị của Giám đốc Sở Kế hoạch và Đầu tư tỉnh Đắk Nông tại Tờ trình số 90/TTr-SKH ngày 08 tháng 12 năm 2023.</w:t>
      </w:r>
    </w:p>
    <w:p>
      <w:r>
        <w:t>QUYẾT ĐỊNH:</w:t>
      </w:r>
    </w:p>
    <w:p>
      <w:r>
        <w:t>Điều 1.  Ban hành kèm theo Quyết định này Quy định chức năng, nhiệm vụ, quyền hạn và cơ cấu tổ chức của Sở Kế hoạch và Đầu tư tỉnh Đắk Nông.</w:t>
      </w:r>
    </w:p>
    <w:p>
      <w:r>
        <w:t>Điều 2.  Quyết định này có hiệu lực thi hành kể từ ngày 01 tháng 01 năm 2024 và thay thế Quyết định số 18/2016/QĐ-UBND ngày 26/4/2016 của UBND tỉnh Đắk Nông quy định chức năng, nhiệm vụ, quyền hạn và cơ cấu tổ chức của Sở Kế hoạch và Đầu tư tỉnh Đắk Nông.</w:t>
      </w:r>
    </w:p>
    <w:p>
      <w:r>
        <w:t>Điều 3.  Chánh Văn phòng Ủy ban nhân dân tỉnh; Giám đốc các Sở: Kế hoạch và Đầu tư, Nội vụ; Thủ trưởng các sở, ban, ngành; Chủ tịch Ủy ban nhân dân các huyện, thành phố Gia Nghĩa và Thủ trưởng các cơ quan, đơn vị có liên quan chịu trách nhiệm thi hành Quyết định này./.</w:t>
      </w:r>
    </w:p>
    <w:p>
      <w:r>
        <w:t>Nơi nhận:</w:t>
      </w:r>
    </w:p>
    <w:p>
      <w:r>
        <w:t>- Như Điều 3;</w:t>
      </w:r>
    </w:p>
    <w:p>
      <w:r>
        <w:t>- Văn phòng Chính phủ;</w:t>
      </w:r>
    </w:p>
    <w:p>
      <w:r>
        <w:t>- Bộ Kế hoạch và Đầu tư;</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Ủy ban MTTQ Việt Nam tỉnh;</w:t>
      </w:r>
    </w:p>
    <w:p>
      <w:r>
        <w:t>- Các PCVP UBND tỉnh;</w:t>
      </w:r>
    </w:p>
    <w:p>
      <w:r>
        <w:t>- Đài Phát thanh và Truyền hình tỉnh;</w:t>
      </w:r>
    </w:p>
    <w:p>
      <w:r>
        <w:t>- Báo Đắk Nông;</w:t>
      </w:r>
    </w:p>
    <w:p>
      <w:r>
        <w:t>- Cổng Thông tin điện tử tỉnh;</w:t>
      </w:r>
    </w:p>
    <w:p>
      <w:r>
        <w:t>- Công báo tỉnh;</w:t>
      </w:r>
    </w:p>
    <w:p>
      <w:r>
        <w:t>- Lưu: VT, TH, KT ©.</w:t>
      </w:r>
    </w:p>
    <w:p>
      <w:r>
        <w:t>TM. ỦY BAN NHÂN DÂN</w:t>
      </w:r>
    </w:p>
    <w:p>
      <w:r>
        <w:t>CHỦ TỊCH</w:t>
      </w:r>
    </w:p>
    <w:p>
      <w:r>
        <w:t>Hồ Văn Mười</w:t>
      </w:r>
    </w:p>
    <w:p>
      <w:r>
        <w:t>QUY ĐỊNH</w:t>
      </w:r>
    </w:p>
    <w:p>
      <w:r>
        <w:t>CHỨC NĂNG, NHIỆM VỤ, QUYỀN HẠN VÀ CƠ CẤU TỔ CHỨC CỦA SỞ KẾ HOẠCH VÀ ĐẦU TƯ TỈNH ĐẮK NÔNG</w:t>
      </w:r>
    </w:p>
    <w:p>
      <w:r>
        <w:t>(Ban hành kèm theo Quyết định số 38/2023/QĐ-UBND ngày 21 tháng 12 năm 2023 của Ủy ban nhân dân tỉnh Đắk Nông)</w:t>
      </w:r>
    </w:p>
    <w:p>
      <w:r>
        <w:t>Chương I</w:t>
      </w:r>
    </w:p>
    <w:p>
      <w:r>
        <w:t>VỊ TRÍ, CHỨC NĂNG, NHIỆM VỤ, QUYỀN HẠN</w:t>
      </w:r>
    </w:p>
    <w:p>
      <w:r>
        <w:t>Điều 1. Vị trí và chức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các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Kế hoạch và Đầu tư (sau đây ghi tắt là Sở)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các chương trình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của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cấp huyện.</w:t>
      </w:r>
    </w:p>
    <w:p>
      <w:r>
        <w:t>2. Trình Chủ tịch Ủy ban nhân dân tỉnh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và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công nghiệp cao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cấp huyện.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thực hiện chế độ tiền lương và chính sách, chế độ đãi ngộ, đào tạo, bồi dưỡng, khen thưởng, kỷ luật đối với cán bộ, công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Thực hiện công tác thông tin, báo cáo định kỳ và đột xuất về tình hình thực hiện nhiệm vụ trong các lĩnh vực công tác được giao với Ủy ban nhân dân tỉnh và Bộ Kế hoạch và Đầu tư.</w:t>
      </w:r>
    </w:p>
    <w:p>
      <w:r>
        <w:t>19. Thực hiện những nhiệm vụ khác theo quy định của pháp luật hoặc do Bộ Kế hoạch và Đầu tư, Ủy ban nhân dân tỉnh, Chủ tịch Ủy ban nhân dân tỉnh phân công, phân cấp theo quy định của pháp luật.</w:t>
      </w:r>
    </w:p>
    <w:p>
      <w:r>
        <w:t>Chương II</w:t>
      </w:r>
    </w:p>
    <w:p>
      <w:r>
        <w:t>CƠ CẤU TỔ CHỨC VÀ BIÊN CHẾ</w:t>
      </w:r>
    </w:p>
    <w:p>
      <w:r>
        <w:t>Điều 3. Cơ cấu tổ chức</w:t>
      </w:r>
    </w:p>
    <w:p>
      <w:r>
        <w:t>1. Lãnh đạo Sở Kế hoạch và Đầu tư</w:t>
      </w:r>
    </w:p>
    <w:p>
      <w:r>
        <w:t>a) Sở Kế hoạch và Đầu tư có Giám đốc Sở và các Phó Giám đốc Sở; số lượng các Phó Giám đốc do Ủy ban nhân dân tỉnh quyết định;</w:t>
      </w:r>
    </w:p>
    <w:p>
      <w:r>
        <w:t>b) Giám đốc Sở Kế hoạch và Đầu tư là Ủy viên Ủy ban nhân dân tỉnh do Hội đồng nhân dân tỉnh bầu, là người đứng đầu Sở Kế hoạch và Đầu tư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miễn nhiệm, điều động, luân chuyển, khen thưởng, kỷ luật, cho từ chức, nghỉ hưu và thực hiện chế độ, chính sách đối với Giám đốc Sở và Phó Giám đốc Sở do Chủ tịch Ủy ban nhân dân tỉnh quyết định theo quy định của pháp luật.</w:t>
      </w:r>
    </w:p>
    <w:p>
      <w:r>
        <w:t>2. Các phòng, đơn vị thuộc Sở, gồm:</w:t>
      </w:r>
    </w:p>
    <w:p>
      <w:r>
        <w:t>a) Văn phòng;</w:t>
      </w:r>
    </w:p>
    <w:p>
      <w:r>
        <w:t>b) Phòng Tổng hợp Quy hoạch;</w:t>
      </w:r>
    </w:p>
    <w:p>
      <w:r>
        <w:t>c) Phòng Giám sát đầu tư và Thanh tra;</w:t>
      </w:r>
    </w:p>
    <w:p>
      <w:r>
        <w:t>d) Phòng Quản lý ngành;</w:t>
      </w:r>
    </w:p>
    <w:p>
      <w:r>
        <w:t>đ) Phòng Đăng ký kinh doanh;</w:t>
      </w:r>
    </w:p>
    <w:p>
      <w:r>
        <w:t>e) Phòng Kinh tế đối ngoại.</w:t>
      </w:r>
    </w:p>
    <w:p>
      <w:r>
        <w:t>Văn phòng có Chánh Văn phòng, Phó Chánh Văn phòng; Phòng có Trưởng phòng, Phó Trưởng phòng; số lượng cấp phó của người đứng đầu các phòng, đơn vị thuộc Sở thực hiện theo quy định.</w:t>
      </w:r>
    </w:p>
    <w:p>
      <w:r>
        <w:t>Việc bổ nhiệm, miễn nhiệm người đứng đầu, cấp phó của người đứng đầu các cơ quan, đơn vị thuộc Sở do Giám đốc Sở quyết định theo quy định của pháp luật và quy định hiện hành của Ủy ban nhân dân tỉnh.</w:t>
      </w:r>
    </w:p>
    <w:p>
      <w:r>
        <w:t>Điều 4. Biên chế</w:t>
      </w:r>
    </w:p>
    <w:p>
      <w:r>
        <w:t>1. Biên chế công chức và số lượng người làm việc của Sở Kế hoạch và Đầu tư được giao trên cơ sở vị trí việc làm, gắn với chức năng, nhiệm vụ, khối lượng công việc và nằm trong tổng biên chế công chức, số lượng người làm việc của tỉnh do cấp có thẩm quyền giao.</w:t>
      </w:r>
    </w:p>
    <w:p>
      <w:r>
        <w:t>2. Căn cứ chức năng, nhiệm vụ, cơ cấu tổ chức và danh mục vị trí việc làm, cơ cấu ngạch công chức được cấp có thẩm quyền phê duyệt, hàng năm Sở Kế hoạch và Đầu tư xây dựng kế hoạch biên chế công chức, số lượng người làm việc theo quy định của pháp luật.</w:t>
      </w:r>
    </w:p>
    <w:p>
      <w:r>
        <w:t>3. Giám đốc Sở Kế hoạch và Đầu tư có trách nhiệm bố trí, sử dụng cán bộ, công chức phù hợp với chức danh chuyên môn, tiêu chuẩn ngạch công chức theo quy định của pháp luật về cán bộ, công chức, đảm bảo hoàn thành nhiệm vụ được giao.</w:t>
      </w:r>
    </w:p>
    <w:p>
      <w:r>
        <w:t>Chương III</w:t>
      </w:r>
    </w:p>
    <w:p>
      <w:r>
        <w:t>TỔ CHỨC THỰC HIỆN</w:t>
      </w:r>
    </w:p>
    <w:p>
      <w:r>
        <w:t>Điều 5. Tổ chức thực hiện</w:t>
      </w:r>
    </w:p>
    <w:p>
      <w:r>
        <w:t>1. Giám đốc Sở Kế hoạch và Đầu tư có trách nhiệm chỉ đạo, hướng dẫn và tổ chức triển khai thực hiện đầy đủ chức năng, nhiệm vụ, quyền hạn được giao phù hợp với quy định của pháp luật và tình hình thực tế của địa phương.</w:t>
      </w:r>
    </w:p>
    <w:p>
      <w:r>
        <w:t>2. Trong quá trình thực hiện Quy định này, trường hợp có khó khăn, vướng mắc hoặc cần bổ sung, sửa đổi cho phù hợp với tình hình thực tế của địa phương và các chủ trương chính sách của Đảng, pháp luật của Nhà nước, Giám đốc Sở Kế hoạch và Đầu tư kịp thời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