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3783/QĐ-UBND năm 2025 về Danh mục thủ tục hành chính thực hiện không phụ thuộc vào địa giới hành chính trong phạm vi cấp tỉnh thuộc phạm vi chức năng quản lý của Sở Nội vụ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3783/QĐ- UBND</w:t>
      </w:r>
    </w:p>
    <w:p>
      <w:r>
        <w:t>Nghệ An, ngày 20 tháng 11 năm 2025</w:t>
      </w:r>
    </w:p>
    <w:p>
      <w:r>
        <w:t>QUYẾT ĐỊNH</w:t>
      </w:r>
    </w:p>
    <w:p>
      <w:r>
        <w:t>BAN HÀNH DANH MỤC THỦ TỤC HÀNH CHÍNH THỰC HIỆN KHÔNG PHỤ THUỘC VÀO ĐỊA GIỚI HÀNH CHÍNH TRONG PHẠM VI CẤP TỈNH THUỘC PHẠM VI CHỨC NĂNG QUẢN LÝ CỦA SỞ NỘI VỤ TRÊN ĐỊA BÀN TỈNH NGHỆ AN</w:t>
      </w:r>
    </w:p>
    <w:p>
      <w:r>
        <w:t>CHỦ TỊCH ỦY BAN NHÂN DÂN TỈNH NGHỆ AN</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Nội vụ tại Tờ trình số 784/TTr-SNV ngày 19/11/2025.</w:t>
      </w:r>
    </w:p>
    <w:p>
      <w:r>
        <w:t>QUYẾT ĐỊNH:</w:t>
      </w:r>
    </w:p>
    <w:p>
      <w:r>
        <w:t>Điều 1.  Ban hành kèm theo Quyết định này Danh mục 55 thủ tục hành chính thực hiện không phụ thuộc vào địa giới hành chính trong phạm vi cấp tỉnh thuộc phạm vi chức năng quản lý của Sở Nội vụ trên địa bàn tỉnh Nghệ An  (Chi tiết tại Danh mục kèm theo) .</w:t>
      </w:r>
    </w:p>
    <w:p>
      <w:r>
        <w:t>Điều 2. Trách nhiệm Sở Nội vụ; UBND các xã, phường</w:t>
      </w:r>
    </w:p>
    <w:p>
      <w:r>
        <w:t>1. Sở Nội vụ</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điều chỉnh,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thủ tục hành chính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Giao Văn phòng Ủy ban nhân dân tỉnh chủ trì, phối hợp với các cơ quan, đơn vị có liên quan tổ chức triển khai, hướng dẫn, đôn đốc, kiểm tra, giám sát việc thực hiện Quyết định này.</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Điều 4. Hiệu lực và trách nhiệm thi hành</w:t>
      </w:r>
    </w:p>
    <w:p>
      <w:r>
        <w:t>Quyết định này có hiệu lực thi hành kể từ ngày ký.</w:t>
      </w:r>
    </w:p>
    <w:p>
      <w:r>
        <w:t>Chánh Văn phòng Ủy ban nhân dân tỉnh; Giám đốc Sở Nội vụ, Giám đốc các Sở, Thủ trưởng các ban, ngành cấp tỉnh; Giám đốc Trung tâm Phục vụ hành chính công tỉnh và các tổ chức, cá nhân có liên quan chịu trách nhiệm thi hành Quyết định này./.</w:t>
      </w:r>
    </w:p>
    <w:p>
      <w:r>
        <w:t>Nơi nhận:</w:t>
      </w:r>
    </w:p>
    <w:p>
      <w:r>
        <w:t>- Như Điều 4;</w:t>
      </w:r>
    </w:p>
    <w:p>
      <w:r>
        <w:t>- Cục KSTTHC - VPCP;</w:t>
      </w:r>
    </w:p>
    <w:p>
      <w:r>
        <w:t>- Bộ Nội vụ;</w:t>
      </w:r>
    </w:p>
    <w:p>
      <w:r>
        <w:t>- Chủ tịch UBND tỉnh;</w:t>
      </w:r>
    </w:p>
    <w:p>
      <w:r>
        <w:t>- PCT UBND tỉnh (đ/c Vinh);</w:t>
      </w:r>
    </w:p>
    <w:p>
      <w:r>
        <w:t>- Phó CVP UBND tỉnh (Đ/c Thiền);</w:t>
      </w:r>
    </w:p>
    <w:p>
      <w:r>
        <w:t>- Trung tâm Phục vụ HCC tỉnh;</w:t>
      </w:r>
    </w:p>
    <w:p>
      <w:r>
        <w:t>- Cổng Thông tin điện tử tỉnh;</w:t>
      </w:r>
    </w:p>
    <w:p>
      <w:r>
        <w:t>- Lưu: VT, KSTT (Nam).</w:t>
      </w:r>
    </w:p>
    <w:p>
      <w:r>
        <w:t>KT. CHỦ TỊCH</w:t>
      </w:r>
    </w:p>
    <w:p>
      <w:r>
        <w:t>PHÓ CHỦ TỊCH</w:t>
      </w:r>
    </w:p>
    <w:p>
      <w:r>
        <w:t>Phùng Thành Vinh</w:t>
      </w:r>
    </w:p>
    <w:p>
      <w:r>
        <w:t>DANH MỤC</w:t>
      </w:r>
    </w:p>
    <w:p>
      <w:r>
        <w:t>TTHC THỰC HIỆN KHÔNG PHỤ THUỘC VÀO ĐỊA GIỚI HÀNH CHÍNH TRONG PHẠM VI CẤP TỈNH THUỘC PHẠM VI CHỨC NĂNG QUẢN LÝ CỦA SỞ NỘI VỤ TRÊN ĐỊA BÀN TỈNH NGHỆ AN</w:t>
      </w:r>
    </w:p>
    <w:p>
      <w:r>
        <w:t>(Kèm theo Quyết định số             QĐ/UBND ngày        /11/2025 của Chủ tịch Uỷ ban nhân dân tỉnh Nghệ An)</w:t>
      </w:r>
    </w:p>
    <w:p>
      <w:r>
        <w:t>TT</w:t>
      </w:r>
    </w:p>
    <w:p>
      <w:r>
        <w:t>Mã TTHC</w:t>
      </w:r>
    </w:p>
    <w:p>
      <w:r>
        <w:t>Tên thủ tục hành chính</w:t>
      </w:r>
    </w:p>
    <w:p>
      <w:r>
        <w:t>Cách thức, địa điểm thực hiện</w:t>
      </w:r>
    </w:p>
    <w:p>
      <w:r>
        <w:t>A. TTHC thuộc thẩm quyền giải quyết cấp tỉnh (46 TTHC)</w:t>
      </w:r>
    </w:p>
    <w:p>
      <w:r>
        <w:t>I. Lĩnh vực Lao động - Tiền lương-BHXH: 01 TTHC</w:t>
      </w:r>
    </w:p>
    <w:p>
      <w:r>
        <w:t>1</w:t>
      </w:r>
    </w:p>
    <w:p>
      <w:r>
        <w:t>2.001955</w:t>
      </w:r>
    </w:p>
    <w:p>
      <w:r>
        <w:t>Đăng ký nội quy lao động của doanh nghiệp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II. Lĩnh vực Việc làm: 07 TTHC</w:t>
      </w:r>
    </w:p>
    <w:p>
      <w:r>
        <w:t>1</w:t>
      </w:r>
    </w:p>
    <w:p>
      <w:r>
        <w:t>1.01499</w:t>
      </w:r>
    </w:p>
    <w:p>
      <w:r>
        <w:t>Cấp giấy phép lao động cho người lao động nước ngoài làm việc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1.014200</w:t>
      </w:r>
    </w:p>
    <w:p>
      <w:r>
        <w:t>Cấp lại giấy phép lao động cho người lao động nước ngoài làm việc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1.014201</w:t>
      </w:r>
    </w:p>
    <w:p>
      <w:r>
        <w:t>Gia hạn giấy phép lao động cho người lao động nước ngoài làm việc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1.014196</w:t>
      </w:r>
    </w:p>
    <w:p>
      <w:r>
        <w:t>Cấp giấy xác nhận không thuộc diện cấp giấy phép lao động đối với người lao động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1.014197</w:t>
      </w:r>
    </w:p>
    <w:p>
      <w:r>
        <w:t>Cấp lại giấy xác nhận không thuộc diện cấp giấy phép lao động đối với người lao động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1.014198</w:t>
      </w:r>
    </w:p>
    <w:p>
      <w:r>
        <w:t>Gia hạn giấy xác nhận không thuộc diện cấp giấy phép lao động đối với người lao động nước ngoài tại Việt Nam</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1.001978</w:t>
      </w:r>
    </w:p>
    <w:p>
      <w:r>
        <w:t>Giải quyết trợ cấp thất nghiệp</w:t>
      </w:r>
    </w:p>
    <w:p>
      <w:r>
        <w:t>- Nộp hồ sơ trực tiếp hoặc qua dịch vụ bưu chính công ích đến Trung tâm Dịch vụ việc làm tỉnh Nghệ An (số 201, đường Phong Định Cảng, phường Trường Vinh, tỉnh Nghệ An);</w:t>
      </w:r>
    </w:p>
    <w:p>
      <w:r>
        <w:t>- Nộp hồ sơ trực tuyến toàn trình qua Cổng dịch vụ công Quốc gia: https://dichvucong.gov.vn</w:t>
      </w:r>
    </w:p>
    <w:p>
      <w:r>
        <w:t>III</w:t>
      </w:r>
    </w:p>
    <w:p>
      <w:r>
        <w:t>Lĩnh vực Người có công: 30 TTHC</w:t>
      </w:r>
    </w:p>
    <w:p>
      <w:r>
        <w:t>1</w:t>
      </w:r>
    </w:p>
    <w:p>
      <w:r>
        <w:t>1.001257</w:t>
      </w:r>
    </w:p>
    <w:p>
      <w:r>
        <w:t>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2.001396</w:t>
      </w:r>
    </w:p>
    <w:p>
      <w:r>
        <w:t>Trợ cấp hàng tháng đối với thanh niên xung phong đã hoàn thành nhiệm vụ trong kháng chiến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1.004964</w:t>
      </w:r>
    </w:p>
    <w:p>
      <w:r>
        <w:t>Giải quyết chế độ trợ cấp một lần đối với người được cử làm chuyên gia sang giúp Lào, Căm-pu-chi-a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1.010801</w:t>
      </w:r>
    </w:p>
    <w:p>
      <w:r>
        <w:t>Giải quyết chế độ trợ cấp ưu đãi đối với thân nhân liệt sĩ</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1.010802</w:t>
      </w:r>
    </w:p>
    <w:p>
      <w:r>
        <w:t>Giải quyết chế độ ưu đãi đối với vợ hoặc chồng liệt sĩ lấy chồng hoặc vợ khác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1.010803</w:t>
      </w:r>
    </w:p>
    <w:p>
      <w:r>
        <w:t>Giải quyết chế độ trợ cấp thờ cúng liệt sĩ</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1.010804</w:t>
      </w:r>
    </w:p>
    <w:p>
      <w:r>
        <w:t>Giải quyết chế độ ưu đãi đối với trường hợp tặng hoặc truy tặng danh hiệu vinh dự nhà nước “Bà mẹ Việt Nam anh hùng”</w:t>
      </w:r>
    </w:p>
    <w:p>
      <w:r>
        <w:t>- -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1.010808</w:t>
      </w:r>
    </w:p>
    <w:p>
      <w:r>
        <w:t>Giải quyết hưởng thêm một chế độ trợ cấp đối với thương binh đồng thời là bệnh binh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1.010809</w:t>
      </w:r>
    </w:p>
    <w:p>
      <w:r>
        <w:t>Giải quyết chế độ đối với thương binh đang hưởng chế độ mất sức lao động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w:t>
      </w:r>
    </w:p>
    <w:p>
      <w:r>
        <w:t>Phục vụ Hành chính công các xã, phường trên địa bàn tỉnh Nghệ An;</w:t>
      </w:r>
    </w:p>
    <w:p>
      <w:r>
        <w:t>- Nộp hồ sơ trực tuyến toàn trình qua Cổng dịch vụ công Quốc gia: https://dichvucong.gov.vn</w:t>
      </w:r>
    </w:p>
    <w:p>
      <w:r>
        <w:t>10</w:t>
      </w:r>
    </w:p>
    <w:p>
      <w:r>
        <w:t>1.010811</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11</w:t>
      </w:r>
    </w:p>
    <w:p>
      <w:r>
        <w:t>1.010814</w:t>
      </w:r>
    </w:p>
    <w:p>
      <w:r>
        <w:t>Cấp bổ sung hoặc cấp lại giấy chứng nhận người có công do ngành Lao động - Thương binh và Xã hội quản lý và giấy chứng nhận thân nhân liệt sĩ</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12</w:t>
      </w:r>
    </w:p>
    <w:p>
      <w:r>
        <w:t>1.010816</w:t>
      </w:r>
    </w:p>
    <w:p>
      <w:r>
        <w:t>Công nhận và giải quyết chế độ ưu đãi người hoạt động kháng chiến bị nhiễm chất độc hóa học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13</w:t>
      </w:r>
    </w:p>
    <w:p>
      <w:r>
        <w:t>1.010817</w:t>
      </w:r>
    </w:p>
    <w:p>
      <w:r>
        <w:t>Công nhận và giải quyết chế độ con đẻ của người hoạt động kháng chiến bị nhiễm chất độc hóa học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14</w:t>
      </w:r>
    </w:p>
    <w:p>
      <w:r>
        <w:t>1.010818</w:t>
      </w:r>
    </w:p>
    <w:p>
      <w:r>
        <w:t>Công nhận và giải quyết chế độ người hoạt động cách mạng, kháng chiến, bảo vệ tổ quốc, làm nghĩa vụ quốc tế bị địch bắt tù, đày</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15</w:t>
      </w:r>
    </w:p>
    <w:p>
      <w:r>
        <w:t>1.010819</w:t>
      </w:r>
    </w:p>
    <w:p>
      <w:r>
        <w:t>Giải quyết chế độ người hoạt động kháng chiến giải phóng dân tộc, bảo vệ tổ quốc và làm nghĩa vụ quốc tế</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16</w:t>
      </w:r>
    </w:p>
    <w:p>
      <w:r>
        <w:t>1.010820</w:t>
      </w:r>
    </w:p>
    <w:p>
      <w:r>
        <w:t>Giải quyết chế độ người có công giúp đỡ cách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17</w:t>
      </w:r>
    </w:p>
    <w:p>
      <w:r>
        <w:t>1.010821</w:t>
      </w:r>
    </w:p>
    <w:p>
      <w:r>
        <w:t>Giải quyết chế độ hỗ trợ để theo học đến trình độ đại học tại các cơ sở giáo dục thuộc hệ thống giáo dục quốc dân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18</w:t>
      </w:r>
    </w:p>
    <w:p>
      <w:r>
        <w:t>1.010824</w:t>
      </w:r>
    </w:p>
    <w:p>
      <w:r>
        <w:t>Hưởng trợ cấp khi người có công đang hưởng trợ cấp ưu đãi từ trần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19</w:t>
      </w:r>
    </w:p>
    <w:p>
      <w:r>
        <w:t>1.010825</w:t>
      </w:r>
    </w:p>
    <w:p>
      <w:r>
        <w:t>Bổ sung tình hình thân nhân trong hồ sơ liệt sĩ</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20</w:t>
      </w:r>
    </w:p>
    <w:p>
      <w:r>
        <w:t>1.010826</w:t>
      </w:r>
    </w:p>
    <w:p>
      <w:r>
        <w:t>Sửa đổi, bổ sung thông tin cá nhân trong hồ sơ người có công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21</w:t>
      </w:r>
    </w:p>
    <w:p>
      <w:r>
        <w:t>1.010827</w:t>
      </w:r>
    </w:p>
    <w:p>
      <w:r>
        <w:t>Di chuyển hồ sơ khi người hưởng trợ cấp ưu đãi thay đổi nơi thường trú</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22</w:t>
      </w:r>
    </w:p>
    <w:p>
      <w:r>
        <w:t>1.010828</w:t>
      </w:r>
    </w:p>
    <w:p>
      <w:r>
        <w:t>Cấp trích lục hoặc sao hồ sơ người có công với cách mạng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23</w:t>
      </w:r>
    </w:p>
    <w:p>
      <w:r>
        <w:t>1.013748</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24</w:t>
      </w:r>
    </w:p>
    <w:p>
      <w:r>
        <w:t>1.010807</w:t>
      </w:r>
    </w:p>
    <w:p>
      <w:r>
        <w:t>Khám giám định lại tỷ lệ tổn thương cơ thể đối với trường hợp còn sót vết thương, sót mảnh kim khí hoặc có tỷ lệ tổn thương cơ thể tạm thời hoặc khám giám định bổ sung vết thương và điểu chỉnh chế độ đối với trưởng hợp  không tại ngũ, công tác trong quân đội, công an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25</w:t>
      </w:r>
    </w:p>
    <w:p>
      <w:r>
        <w:t>1.010829</w:t>
      </w:r>
    </w:p>
    <w:p>
      <w:r>
        <w:t>Di chuyển hài cốt liệt sĩ đang an táng tại nghĩa trang liệt sĩ đi nơi khác theo nguyện vọng của đại diện thân nhân hoặc người hưởng trợ cấp thờ cũng liệt sĩ</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26</w:t>
      </w:r>
    </w:p>
    <w:p>
      <w:r>
        <w:t>1.010830</w:t>
      </w:r>
    </w:p>
    <w:p>
      <w:r>
        <w:t>Di chuyển hài cốt liệt sĩ đang an táng ngoài nghĩa trang liệt sĩ về an táng tại nghĩa trang liệt sĩ theo nguyện vọng của đại diện thân nhân hoặc người hưởng trợ cấp thờ cũng liệt sĩ</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27</w:t>
      </w:r>
    </w:p>
    <w:p>
      <w:r>
        <w:t>2.001157</w:t>
      </w:r>
    </w:p>
    <w:p>
      <w:r>
        <w:t>Trợ cấp một lần đối với thanh niên xung phong hoàn thành nhiệm vụ trong kháng chiến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28</w:t>
      </w:r>
    </w:p>
    <w:p>
      <w:r>
        <w:t>2.002308</w:t>
      </w:r>
    </w:p>
    <w:p>
      <w:r>
        <w:t>Giải quyết chế độ mai táng phí đối với thanh niên xung phong thời kỳ chống Pháp</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29</w:t>
      </w:r>
    </w:p>
    <w:p>
      <w:r>
        <w:t>2.002307</w:t>
      </w:r>
    </w:p>
    <w:p>
      <w:r>
        <w:t>Giải quyết chế độ mai táng phí đối với cựu chiến binh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30</w:t>
      </w:r>
    </w:p>
    <w:p>
      <w:r>
        <w:t>1.014359</w:t>
      </w:r>
    </w:p>
    <w:p>
      <w:r>
        <w:t>Giải quyết chế độ mai táng phí đối với dân công hỏa tuyến tham gia kháng chiến chống Pháp, chống Mỹ, chiến tranh bảo vệ Tổ quốc và làm nhiệm vụ quốc tế.</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IV</w:t>
      </w:r>
    </w:p>
    <w:p>
      <w:r>
        <w:t>Lĩnh vực lưu trữ: 03 TTHC</w:t>
      </w:r>
    </w:p>
    <w:p>
      <w:r>
        <w:t>1</w:t>
      </w:r>
    </w:p>
    <w:p>
      <w:r>
        <w:t>1.013934</w:t>
      </w:r>
    </w:p>
    <w:p>
      <w:r>
        <w:t>Cấp, cấp lại giấy chứng nhận đủ điều kiện kinh doanh dịch vụ lưu trữ</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1.013937</w:t>
      </w:r>
    </w:p>
    <w:p>
      <w:r>
        <w:t>Công nhận tài liệu lưu trữ có giá trị đặc biệt</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1.013932</w:t>
      </w:r>
    </w:p>
    <w:p>
      <w:r>
        <w:t>Sử dụng tài liệu lưu trữ tại lưu trữ lịch sử của nhà nước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V</w:t>
      </w:r>
    </w:p>
    <w:p>
      <w:r>
        <w:t>Lĩnh vực Thi đua khen thưởng: 02 TTHC</w:t>
      </w:r>
    </w:p>
    <w:p>
      <w:r>
        <w:t>1</w:t>
      </w:r>
    </w:p>
    <w:p>
      <w:r>
        <w:t>1.013263</w:t>
      </w:r>
    </w:p>
    <w:p>
      <w:r>
        <w:t>Xét tặng danh hiệu vinh dự Nhà nước “Bà mẹ Việt Nam anh hùng”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Hoặc nộp hồ sơ trực tuyến trên Hệ thống thông tin giải quyết thủ tục hành chính tại địa chỉ: http://dichvucong. nghean.gov.vn</w:t>
      </w:r>
    </w:p>
    <w:p>
      <w:r>
        <w:t>2</w:t>
      </w:r>
    </w:p>
    <w:p>
      <w:r>
        <w:t>1.013264</w:t>
      </w:r>
    </w:p>
    <w:p>
      <w:r>
        <w:t>Xét truy tặng danh hiệu vinh dự Nhà nước “Bà mẹ Việt Nam anh hùng”</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Hoặc nộp hồ sơ trực tuyến trên Hệ thống thông tin giải quyết thủ tục hành chính tại địa chỉ: http://dichvucong. nghean.gov.vn</w:t>
      </w:r>
    </w:p>
    <w:p>
      <w:r>
        <w:t>VI</w:t>
      </w:r>
    </w:p>
    <w:p>
      <w:r>
        <w:t>Lĩnh vực Công tác thanh niên: 03 TTHC</w:t>
      </w:r>
    </w:p>
    <w:p>
      <w:r>
        <w:t>1</w:t>
      </w:r>
    </w:p>
    <w:p>
      <w:r>
        <w:t>2.001717</w:t>
      </w:r>
    </w:p>
    <w:p>
      <w:r>
        <w:t>Thủ tục thành lập tổ chức thanh niên xung phong ở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Hoặc nộp hồ sơ trực tuyến trên Hệ thống thông tin giải quyết thủ tục hành chính tại địa chỉ: http://dichvucong. nghean.gov.vn</w:t>
      </w:r>
    </w:p>
    <w:p>
      <w:r>
        <w:t>2</w:t>
      </w:r>
    </w:p>
    <w:p>
      <w:r>
        <w:t>1.003999</w:t>
      </w:r>
    </w:p>
    <w:p>
      <w:r>
        <w:t>Thủ tục giải thể tổ chức thanh niên xung phong ở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Hoặc nộp hồ sơ trực tuyến trên Hệ thống thông tin giải quyết thủ tục hành chính tại địa chỉ: http://dichvucong. nghean.gov.vn</w:t>
      </w:r>
    </w:p>
    <w:p>
      <w:r>
        <w:t>3</w:t>
      </w:r>
    </w:p>
    <w:p>
      <w:r>
        <w:t>2.001683</w:t>
      </w:r>
    </w:p>
    <w:p>
      <w:r>
        <w:t>Thủ tục xác nhận phiên hiệu thanh niên xung phong ở cấp tỉnh</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Hoặc nộp hồ sơ trực tuyến trên Hệ thống thông tin giải quyết thủ tục hành chính tại địa chỉ: http://dichvucong. nghean.gov.vn</w:t>
      </w:r>
    </w:p>
    <w:p>
      <w:r>
        <w:t>B. TTHC thuộc thẩm quyền giải quyết cấp xã: Không</w:t>
      </w:r>
    </w:p>
    <w:p>
      <w:r>
        <w:t>C.</w:t>
      </w:r>
    </w:p>
    <w:p>
      <w:r>
        <w:t>TTHC dùng chung cho các cấp: 09 TTHC</w:t>
      </w:r>
    </w:p>
    <w:p>
      <w:r>
        <w:t>1</w:t>
      </w:r>
    </w:p>
    <w:p>
      <w:r>
        <w:t>1.012301</w:t>
      </w:r>
    </w:p>
    <w:p>
      <w:r>
        <w:t>Thủ tục tiếp nhận vào làm viên chức không giữ chức vụ quản lý</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2</w:t>
      </w:r>
    </w:p>
    <w:p>
      <w:r>
        <w:t>1.012300</w:t>
      </w:r>
    </w:p>
    <w:p>
      <w:r>
        <w:t>Thủ tục xét tuyển viên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3</w:t>
      </w:r>
    </w:p>
    <w:p>
      <w:r>
        <w:t>1.012299</w:t>
      </w:r>
    </w:p>
    <w:p>
      <w:r>
        <w:t>Thủ tục thi tuyển Viên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4</w:t>
      </w:r>
    </w:p>
    <w:p>
      <w:r>
        <w:t>1.014116</w:t>
      </w:r>
    </w:p>
    <w:p>
      <w:r>
        <w:t>Thủ tục tiếp nhận tiếp nhận vào công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5</w:t>
      </w:r>
    </w:p>
    <w:p>
      <w:r>
        <w:t>1.014113</w:t>
      </w:r>
    </w:p>
    <w:p>
      <w:r>
        <w:t>Thủ tục xét tuyển công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6</w:t>
      </w:r>
    </w:p>
    <w:p>
      <w:r>
        <w:t>1.014111</w:t>
      </w:r>
    </w:p>
    <w:p>
      <w:r>
        <w:t>Thủ tục thi tuyển công chức</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7</w:t>
      </w:r>
    </w:p>
    <w:p>
      <w:r>
        <w:t>1.014318</w:t>
      </w:r>
    </w:p>
    <w:p>
      <w:r>
        <w:t>Thủ tục tuyển chọn Tổng công trình sư 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8</w:t>
      </w:r>
    </w:p>
    <w:p>
      <w:r>
        <w:t>1.014319</w:t>
      </w:r>
    </w:p>
    <w:p>
      <w:r>
        <w:t>Thủ tục tuyển chọn Kiến trúc sư trưởng cấp bộ, cấp tỉnh, Dự án</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r>
        <w:t>9</w:t>
      </w:r>
    </w:p>
    <w:p>
      <w:r>
        <w:t>1.014352</w:t>
      </w:r>
    </w:p>
    <w:p>
      <w:r>
        <w:t>Thủ tục tuyển chọn chuyên gia</w:t>
      </w:r>
    </w:p>
    <w:p>
      <w:r>
        <w:t>- Nộp hồ sơ trực tiếp hoặc qua dịch vụ bưu chính công ích đến Trung tâm Phục vụ Hành chính công tỉnh Nghệ An (số 16, đường Trường Thi, phường Trường Vinh, tỉnh Nghệ An);</w:t>
      </w:r>
    </w:p>
    <w:p>
      <w:r>
        <w:t>- Nộp hồ sơ trực tiếp hoặc qua đường bưu chính công ích đến Trung tâm Phục vụ Hành chính công các xã, phường trên địa bàn tỉnh Nghệ An;</w:t>
      </w:r>
    </w:p>
    <w:p>
      <w:r>
        <w:t>- Nộp hồ sơ trực tuyến toàn trình qua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