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3736/QĐ-UBND năm 2023 phê duyệt Phương án tái cấu trúc quy trình thực hiện thủ tục “Chứng thực bản sao từ bản chính giấy tờ, văn bản do cơ quan tổ chức có thẩm quyền của Việt Nam cấp hoặc chứng nhận” phục vụ nâng cao chất lượng cung cấp dịch vụ công trực tuyến một phần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3736/QĐ-UBND</w:t>
      </w:r>
    </w:p>
    <w:p>
      <w:r>
        <w:t>Bình Định, ngày 11 tháng 10 năm 2023</w:t>
      </w:r>
    </w:p>
    <w:p>
      <w:r>
        <w:t>QUYẾT ĐỊNH</w:t>
      </w:r>
    </w:p>
    <w:p>
      <w:r>
        <w:t>PHÊ DUYỆT PHƯƠNG ÁN TÁI CẤU TRÚC QUY TRÌNH THỰC HIỆN THỦ TỤC “CHỨNG THỰC BẢN SAO TỪ BẢN CHÍNH GIẤY TỜ, VĂN BẢN DO CƠ QUAN TỔ CHỨC CÓ THẨM QUYỀN CỦA VIỆT NAM CẤP HOẶC CHỨNG NHẬN” PHỤC VỤ NÂNG CAO CHẤT LƯỢNG CUNG CẤP DỊCH VỤ CÔNG TRỰC TUYẾN MỘT PHẦN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23/2015/NĐ-CP ngày 16 tháng 02 năm 2015 của Chính phủ về cấp bản sao từ sổ gốc, chứng thực bản sao từ bản chính, chứng thực chữ ký, chứng thực hợp đồng, giao dịch;</w:t>
      </w:r>
    </w:p>
    <w:p>
      <w:r>
        <w:t>Căn cứ Thông tư số 01/2020/TT-BTP ngày 03 tháng 3 năm 2020 của Bộ trưởng Bộ Tư pháp quy định chi tiết và hướng dẫn thi hành một số điều của Nghị định số 23/2015/NĐ-CP ngày 16 tháng 02 năm 2015 của Chính phủ về cấp bản sao từ sổ gốc, chứng thực bản sao từ bản chính, chứng thực chữ ký, chứng thực hợp đồng, giao dịch;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27/2020/QĐ-UBND ngày 25 tháng 5 năm 2020 của Ủy ban nhân dân tỉnh ban hành Quy chế hoạt động Cổng Dịch vụ công và Hệ thống thông tin một cửa điện tử tỉnh Bình Định;</w:t>
      </w:r>
    </w:p>
    <w:p>
      <w:r>
        <w:t>Căn cứ Quyết định số 03/2021/QĐ-UBND ngày 09 tháng 02 năm 2021 của Ủy ban nhân dân tỉnh ban hành Quy chế hoạt động kiểm soát thủ tục hành chính trên địa bàn tỉnh Bình Định;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 Bình Định;</w:t>
      </w:r>
    </w:p>
    <w:p>
      <w:r>
        <w:t>Theo đề nghị của Chánh Văn phòng Ủy ban nhân dân tỉnh tại Tờ trình số 681/TTr-VPUBND ngày 09 tháng 10 năm 2023.</w:t>
      </w:r>
    </w:p>
    <w:p>
      <w:r>
        <w:t>QUYẾT ĐỊNH:</w:t>
      </w:r>
    </w:p>
    <w:p>
      <w:r>
        <w:t>Điều 1.    Phê duyệt kèm theo Quyết định này Phương án tái cấu trúc quy trình thực hiện thủ tục “Chứng thực bản sao từ bản chính giấy tờ, văn bản do cơ quan tổ chức có thẩm quyền của Việt Nam cấp hoặc chứng nhận” phục vụ nâng cao chất lượng cung cấp dịch vụ công trực tuyến một phần (sau đây gọi tắt là “Phương án tái cấu trúc quy trình thực hiện thủ tục Chứng thực bản sao từ bản chính”).</w:t>
      </w:r>
    </w:p>
    <w:p>
      <w:r>
        <w:t>Điều 2.    Chi phí triển khai, thực hiện “Phương án tái cấu trúc quy trình thực hiện thủ tục Chứng thực bản sao từ bản chính” được đảm bảo từ nguồn kinh phí cải cách hành chính được giao cho các cơ quan, đơn vị định kỳ hằng năm theo quy định về phân cấp ngân sách.</w:t>
      </w:r>
    </w:p>
    <w:p>
      <w:r>
        <w:t>Điều 3. Tổ chức thực hiện</w:t>
      </w:r>
    </w:p>
    <w:p>
      <w:r>
        <w:t>1. Văn phòng Ủy ban nhân dân tỉnh chủ trì, phối hợp với Sở Tư pháp và các đơn vị liên quan xây dựng cấu hình dịch vụ công trực tuyến đối với thủ tục Chứng thực bản sao từ bản chính trên Hệ thống thông tin giải quyết thủ tục hành chính của tỉnh theo Phương án tái cấu trúc. Làm đầu mối phối hợp với các cơ quan liên quan giải quyết các vướng mắc phát sinh (nếu có) trong quá trình tổ chức thực hiện.</w:t>
      </w:r>
    </w:p>
    <w:p>
      <w:r>
        <w:t>2. Sở Tư pháp chủ trì, phối hợp với Văn phòng Ủy ban nhân dân tỉnh phổ biến, quán triệt, hướng dẫn về mặt nghiệp vụ thực hiện thủ tục hành chính “Chứng thực bản sao từ bản chính” trực tuyến theo Phương án tái cấu trúc.</w:t>
      </w:r>
    </w:p>
    <w:p>
      <w:r>
        <w:t>3. Sở Tài chính phối hợp với các đơn vị, địa phương tham mưu cấp có thẩm quyền bố trí kinh phí hằng năm đảm bảo cho công tác tổ chức triển khai thực hiện Phương án tái cấu trúc theo phân cấp ngân sách hiện hành và theo quy định của Luật Ngân sách nhà nước.</w:t>
      </w:r>
    </w:p>
    <w:p>
      <w:r>
        <w:t>4. Ủy ban nhân dân các huyện, thị xã, thành phố, Ủy ban nhân dân các xã, phường, thị trấn thực hiện công khai và thông tin, tuyên truyền về quy trình thực hiện dịch vụ công trực tuyến đối với thủ tục “Chứng thực bản sao từ bản chính” theo Phương án tái cấu trúc để người dân, doanh nghiệp nắm bắt, hưởng ứng sử dụng dịch vụ.</w:t>
      </w:r>
    </w:p>
    <w:p>
      <w:r>
        <w:t>5. Đề nghị Ban Thường vụ Tỉnh đoàn bổ sung nhiệm vụ tuyên truyền, hướng dẫn, hỗ trợ người dân nộp hồ sơ trực tuyến thủ tục “Chứng thực bản sao từ bản chính” vào Kế hoạch triển khai Đề án “Phát huy vai trò của đoàn viên, thanh niên trong việc thực hiện dịch vụ công trực tuyến giai đoạn 2022 - 2027” hằng năm.</w:t>
      </w:r>
    </w:p>
    <w:p>
      <w:r>
        <w:t>Điều 4.    Chánh Văn phòng Ủy ban nhân dân tỉnh, Giám đốc các Sở: Tư pháp, Tài chính; Ban Thường vụ Tỉnh đoàn; Chủ tịch Ủy ban nhân dân các huyện, thị xã, thành phố; Chủ tịch Ủy ban nhân dân các xã, phường, thị trấn và Thủ trưởng các cơ quan, đơn vị, tổ chức, cá nhân có liên quan chịu trách nhiệm thi hành Quyết định này từ ngày ký ban hành./.</w:t>
      </w:r>
    </w:p>
    <w:p>
      <w:r>
        <w:t>KT. CHỦ TỊCH</w:t>
      </w:r>
    </w:p>
    <w:p>
      <w:r>
        <w:t>PHÓ CHỦ TỊCH</w:t>
      </w:r>
    </w:p>
    <w:p>
      <w:r>
        <w:t>Lâm Hải Giang</w:t>
      </w:r>
    </w:p>
    <w:p>
      <w:r>
        <w:t>PHƯƠNG ÁN</w:t>
      </w:r>
    </w:p>
    <w:p>
      <w:r>
        <w:t>“TÁI CẤU TRÚC QUY TRÌNH THỰC HIỆN THỦ TỤC CHỨNG THỰC BẢN SAO TỪ BẢN CHÍNH”</w:t>
      </w:r>
    </w:p>
    <w:p>
      <w:r>
        <w:t>(Kèm theo Quyết định số: 3736/QĐ-UBND ngày 11/10/2023 của Chủ tịch Ủy ban nhân dân tỉnh)</w:t>
      </w:r>
    </w:p>
    <w:p>
      <w:r>
        <w:t>I. LƯU ĐỒ MÔ TẢ QUY TRÌNH</w:t>
      </w:r>
    </w:p>
    <w:p>
      <w:r>
        <w:t>II. QUY TRÌNH CÁC BƯỚC THỰC HIỆN</w:t>
      </w:r>
    </w:p>
    <w:p>
      <w:r>
        <w:t>Bước 1   : Công dân đăng nhập Cổng Dịch vụ công tỉnh Bình Định và thực hiện nộp hồ sơ trực tuyến như sau:</w:t>
      </w:r>
    </w:p>
    <w:p>
      <w:r>
        <w:t>(i) Chọn nộp trực tuyến thủ tục “Chứng thực bản sao từ bản chính”.</w:t>
      </w:r>
    </w:p>
    <w:p>
      <w:r>
        <w:t>(ii) Nhập thông tin người nộp vào e-Form.</w:t>
      </w:r>
    </w:p>
    <w:p>
      <w:r>
        <w:t>(iii) Đính kèm thành phần hồ sơ là bản  chụp  của giấy tờ cần chứng thực. Bản chụp phải đảm bảo rõ ràng, đầy đủ nội dung thông tin của giấy tờ cần chứng thực; kích thước vuông vắn đảm bảo cho việc in sao; bản chụp phải là bản màu phục vụ cho việc thực hiện quy trình chứng thực điện tử và trả kết quả bản điện tử. Đối với các giấy tờ có nhiều trang thì file  scan  phải đảm bảo theo đúng thứ tự số trang của giấy tờ cần chứng thực.</w:t>
      </w:r>
    </w:p>
    <w:p>
      <w:r>
        <w:t>(Công dân cài đặt và sử dụng các phần mềm  miễn phí  trên điện thoại thông minh như: (1) “Adobe Scan: PDF Scanner, OCR”, (2) “Microsoft Lens - PDF Scanner”để  chụp  hoặc  scan  giấy tờ cần chứng thực)</w:t>
      </w:r>
    </w:p>
    <w:p>
      <w:r>
        <w:t>(iv) Chọn hình thức chứng thực: Hệ thống chọn mặc định là chứng thực điện tử. Công dân tiếp tục chọn thêm hình thức chứng thực kết quả là bản giấy nếu có nhu cầu và chọn số lượng bản sao.</w:t>
      </w:r>
    </w:p>
    <w:p>
      <w:r>
        <w:t>(v) Chọn thời gian nhận kết quả.</w:t>
      </w:r>
    </w:p>
    <w:p>
      <w:r>
        <w:t>Bước 2   : Công chức Tư pháp kiểm tra hồ sơ được công dân nộp trực tuyến trên Cổng Dịch vụ công tỉnh Bình Định và xử lý hồ sơ cụ thể như sau:</w:t>
      </w:r>
    </w:p>
    <w:p>
      <w:r>
        <w:t>(i) Nếu trường hợp bản chụp  không  đáp ứng điều kiện cho việc in sao chứng thực thì công chức Tư pháp từ chối tiếp nhận hồ sơ trên Hệ thống.</w:t>
      </w:r>
    </w:p>
    <w:p>
      <w:r>
        <w:t>(ii) Nếu trường hợp bản chụp  đáp ứng  điều kiện cho việc in sao chứng thực thì công chức Tư pháp chỉ lấy file tài liệu để chuẩn bị cho việc thực hiện quy trình chứng thực điện tử và  không  thực hiện tiếp nhận hồ sơ trên Hệ thống. Đồng thời, thực hiện in sao đúng theo số lượng công dân đã đăng ký để chuẩn bị cho việc thực hiện quy trình chứng thực bản giấy.</w:t>
      </w:r>
    </w:p>
    <w:p>
      <w:r>
        <w:t>Trong trường hợp cần thiết, công chức Tư pháp có thể điều chỉnh lại lịch hẹn trả kết quả và thông báo cụ thể cho công dân biết (qua SMS, email, zalo).</w:t>
      </w:r>
    </w:p>
    <w:p>
      <w:r>
        <w:t>Bước 3   : Công dân mang bản chính giấy tờ cần chứng thực đến để đối chiếu, nhận kết quả theo lịch hẹn và công chức Tư pháp thực hiện quy trình chứng thực cụ thể như sau:</w:t>
      </w:r>
    </w:p>
    <w:p>
      <w:r>
        <w:t>(i) Trường hợp qua đối chiếu bản chính do công dân mang đến  không hợp lệ  so với bản chụp được công dân nộp hồ sơ trực tuyến trước đó thì công chức Tư pháp từ chối chứng thực và thực hiện việc từ chối tiếp nhận hồ sơ trên Hệ thống.</w:t>
      </w:r>
    </w:p>
    <w:p>
      <w:r>
        <w:t>(ii) Trường hợp qua đối chiếu bản chính do công dân mang đến là  hợp lệ  so với bản chụp được công dân nộp hồ sơ trực tuyến trước đó thì công chức Tư pháp thực hiện  tiếp nhận hồ sơ  trên Hệ thống. Sau đó, thực hiện quy trình chứng thực điện tử, quy trình chứng thực bản giấy (nếu người dân có đăng ký), trình phê duyệt kết quả; hướng dẫn người dân thanh toán trực tuyến lệ phí chứng thực; trả kết quả bản điện tử, bản giấy cho công dân theo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