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3719/QĐ-UBND năm 2024 phê duyệt Phương án đơn giản hóa thủ tục hành chính nội bộ ngành Giao thông vận tải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3719/QĐ-UBND</w:t>
      </w:r>
    </w:p>
    <w:p>
      <w:r>
        <w:t>Đồng Nai, ngày 05 tháng 12 năm 2024</w:t>
      </w:r>
    </w:p>
    <w:p>
      <w:r>
        <w:t>QUYẾT ĐỊNH</w:t>
      </w:r>
    </w:p>
    <w:p>
      <w:r>
        <w:t>VỀ VIỆC PHÊ DUYỆT PHƯƠNG ÁN ĐƠN GIẢN HÓA THỦ TỤC HÀNH CHÍNH NỘI BỘ NGÀNH GIAO THÔNG VẬN TẢI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Giao thông vận tải tại Tờ trình số 81/TTr-SGTVT ngày 29 tháng 11 năm 2024.</w:t>
      </w:r>
    </w:p>
    <w:p>
      <w:r>
        <w:t>QUYẾT ĐỊNH:</w:t>
      </w:r>
    </w:p>
    <w:p>
      <w:r>
        <w:t>Điều 1.  Phê duyệt phương án đơn giản hóa đối với 09 thủ tục hành chính (TTHC) nội bộ ngành Giao thông vận tải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Giao thông vận tải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Giao thông vận tải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Giao thông vận tải;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Giao thông vận tải;</w:t>
      </w:r>
    </w:p>
    <w:p>
      <w:r>
        <w:t>- Chủ tịch, các PCT UBND tỉnh;</w:t>
      </w:r>
    </w:p>
    <w:p>
      <w:r>
        <w:t>- Chánh VP, các Phó CVP UBND tỉnh;</w:t>
      </w:r>
    </w:p>
    <w:p>
      <w:r>
        <w:t>- Lưu: VT, KTN, THNC, HCTC, Cổng TTĐT tỉnh, HCC.</w:t>
      </w:r>
    </w:p>
    <w:p>
      <w:r>
        <w:t>KT. CHỦ TỊCH</w:t>
      </w:r>
    </w:p>
    <w:p>
      <w:r>
        <w:t>PHÓ CHỦ TỊCH</w:t>
      </w:r>
    </w:p>
    <w:p>
      <w:r>
        <w:t>Nguyễn Sơn Hùng</w:t>
      </w:r>
    </w:p>
    <w:p>
      <w:r>
        <w:t>PHỤ LỤC I</w:t>
      </w:r>
    </w:p>
    <w:p>
      <w:r>
        <w:t>DANH MỤC PHƯƠNG ÁN ĐƠN GIẢN HÓA TTHC NỘI BỘ NGÀNH GIAO THÔNG VẬN TẢI THUỘC PHẠM VI CHỨC NĂNG QUẢN LÝ NHÀ NƯỚC CỦA TỈNH ĐỒNG NAI GIAI ĐOẠN 2022-2025</w:t>
      </w:r>
    </w:p>
    <w:p>
      <w:r>
        <w:t>(Kèm theo Quyết định số 3719/QĐ-UBND ngày 05/12/2024 của Chủ tịch UBND tỉnh Đồng Nai)</w:t>
      </w:r>
    </w:p>
    <w:p>
      <w:r>
        <w:t>Stt</w:t>
      </w:r>
    </w:p>
    <w:p>
      <w:r>
        <w:t>Tên TTHC nội bộ</w:t>
      </w:r>
    </w:p>
    <w:p>
      <w:r>
        <w:t>Thẩm quyền ĐGH</w:t>
      </w:r>
    </w:p>
    <w:p>
      <w:r>
        <w:t>Nội dung đề xuất ĐGH/thực thi ĐGH</w:t>
      </w:r>
    </w:p>
    <w:p>
      <w:r>
        <w:t>Trang</w:t>
      </w:r>
    </w:p>
    <w:p>
      <w:r>
        <w:t>1.</w:t>
      </w:r>
    </w:p>
    <w:p>
      <w:r>
        <w:t>Phê duyệt kế hoạch tháng về việc sử dụng phương tiện, thiết bị kỹ thuật nghiệp vụ</w:t>
      </w:r>
    </w:p>
    <w:p>
      <w:r>
        <w:t>Chủ tịch UBND tỉnh</w:t>
      </w:r>
    </w:p>
    <w:p>
      <w:r>
        <w:t>Bổ sung cách thức thực hiện TTHC nội bộ.</w:t>
      </w:r>
    </w:p>
    <w:p>
      <w:r>
        <w:t>2.</w:t>
      </w:r>
    </w:p>
    <w:p>
      <w:r>
        <w:t>Thỏa thuận quy trình quản lý, vận hành khai thác cầu trên đường giao thông nông thôn (trường hợp UBND cấp huyện, UBND cấp xã, cộng đồng dân cư là Chủ đầu tư)</w:t>
      </w:r>
    </w:p>
    <w:p>
      <w:r>
        <w:t>Chủ tịch UBND tỉnh</w:t>
      </w:r>
    </w:p>
    <w:p>
      <w:r>
        <w:t>Bổ sung cách thức thực hiện TTHC nội bộ</w:t>
      </w:r>
    </w:p>
    <w:p>
      <w:r>
        <w:t>3.</w:t>
      </w:r>
    </w:p>
    <w:p>
      <w:r>
        <w:t>Quyết định tần suất khảo sát luồng đường thủy nội địa địa phương</w:t>
      </w:r>
    </w:p>
    <w:p>
      <w:r>
        <w:t>Chủ tịch UBND tỉnh</w:t>
      </w:r>
    </w:p>
    <w:p>
      <w:r>
        <w:t>Bổ sung cách thức thực hiện TTHC nội bộ</w:t>
      </w:r>
    </w:p>
    <w:p>
      <w:r>
        <w:t>4.</w:t>
      </w:r>
    </w:p>
    <w:p>
      <w:r>
        <w:t>Xét thăng hạng chức danh nghề nghiệp Cảng vụ viên đường thủy nội địa hạng III</w:t>
      </w:r>
    </w:p>
    <w:p>
      <w:r>
        <w:t>Chủ tịch UBND tỉnh</w:t>
      </w:r>
    </w:p>
    <w:p>
      <w:r>
        <w:t>Bổ sung cách thức thực hiện TTHC nội bộ</w:t>
      </w:r>
    </w:p>
    <w:p>
      <w:r>
        <w:t>5.</w:t>
      </w:r>
    </w:p>
    <w:p>
      <w:r>
        <w:t>Xét thăng hạng chức danh nghề nghiệp Cảng vụ viên đường thủy nội địa hạng II</w:t>
      </w:r>
    </w:p>
    <w:p>
      <w:r>
        <w:t>Chủ tịch UBND tỉnh</w:t>
      </w:r>
    </w:p>
    <w:p>
      <w:r>
        <w:t>Bổ sung cách thức thực hiện TTHC nội bộ</w:t>
      </w:r>
    </w:p>
    <w:p>
      <w:r>
        <w:t>6.</w:t>
      </w:r>
    </w:p>
    <w:p>
      <w:r>
        <w:t>Xét thăng hạng chức danh nghề nghiệp Cảng vụ viên đường thủy nội địa hạng I</w:t>
      </w:r>
    </w:p>
    <w:p>
      <w:r>
        <w:t>Chủ tịch UBND tỉnh</w:t>
      </w:r>
    </w:p>
    <w:p>
      <w:r>
        <w:t>Bổ sung cách thức thực hiện TTHC nội bộ</w:t>
      </w:r>
    </w:p>
    <w:p>
      <w:r>
        <w:t>7.</w:t>
      </w:r>
    </w:p>
    <w:p>
      <w:r>
        <w:t>Xét thăng hạng chức danh nghề nghiệp Viên chức đăng kiểm hạng III</w:t>
      </w:r>
    </w:p>
    <w:p>
      <w:r>
        <w:t>Chủ tịch UBND tỉnh</w:t>
      </w:r>
    </w:p>
    <w:p>
      <w:r>
        <w:t>Bổ sung cách thức thực hiện TTHC nội bộ</w:t>
      </w:r>
    </w:p>
    <w:p>
      <w:r>
        <w:t>8.</w:t>
      </w:r>
    </w:p>
    <w:p>
      <w:r>
        <w:t>Xét thăng hạng chức danh nghề nghiệp Viên chức đăng kiểm hạng II</w:t>
      </w:r>
    </w:p>
    <w:p>
      <w:r>
        <w:t>Chủ tịch UBND tỉnh</w:t>
      </w:r>
    </w:p>
    <w:p>
      <w:r>
        <w:t>Bổ sung cách thức thực hiện TTHC nội bộ</w:t>
      </w:r>
    </w:p>
    <w:p>
      <w:r>
        <w:t>9.</w:t>
      </w:r>
    </w:p>
    <w:p>
      <w:r>
        <w:t>Xét thăng hạng chức danh nghề nghiệp Viên chức đăng kiểm hạng I</w:t>
      </w:r>
    </w:p>
    <w:p>
      <w:r>
        <w:t>Chủ tịch UBND tỉnh</w:t>
      </w:r>
    </w:p>
    <w:p>
      <w:r>
        <w:t>Bổ sung cách thức thực hiện TTHC nội bộ</w:t>
      </w:r>
    </w:p>
    <w:p>
      <w:r>
        <w:t>PHỤ LỤC II</w:t>
      </w:r>
    </w:p>
    <w:p>
      <w:r>
        <w:t>NỘI DUNG PHƯƠNG ÁN ĐƠN GIẢN HÓA TTHC NỘI BỘ NGÀNH GIAO THÔNG VẬN TẢI THUỘC PHẠM VI CHỨC NĂNG QUẢN LÝ NHÀ NƯỚC CỦA TỈNH ĐỒNG NAI GIAI ĐOẠN 2022-2025</w:t>
      </w:r>
    </w:p>
    <w:p>
      <w:r>
        <w:t>(Kèm theo Quyết định số 3719/QĐ-UBND ngày 05/12/2024 của Chủ tịch UBND tỉnh Đồng Nai)</w:t>
      </w:r>
    </w:p>
    <w:p>
      <w:r>
        <w:t>1. Phê duyệt kế hoạch tháng về việc sử dụng phương tiện, thiết bị kỹ thuật nghiệp vụ</w:t>
      </w:r>
    </w:p>
    <w:p>
      <w:r>
        <w:t>a) Nội dung đơn giản hóa:</w:t>
      </w:r>
    </w:p>
    <w:p>
      <w:r>
        <w:t>* Bổ sung cách thức thực hiện, quy định cụ thể hình thức nộp hồ sơ, cụ thể:</w:t>
      </w:r>
    </w:p>
    <w:p>
      <w:r>
        <w:t>- Qua hệ thống phần mềm quản lý văn bản (trình điện tử);</w:t>
      </w:r>
    </w:p>
    <w:p>
      <w:r>
        <w:t>- Trực tiếp qua văn thư Thanh tra Sở (trình bản giấy).</w:t>
      </w:r>
    </w:p>
    <w:p>
      <w:r>
        <w:t>* Lý do:</w:t>
      </w:r>
    </w:p>
    <w:p>
      <w:r>
        <w:t>- Các văn bản quy phạm pháp luật hiện hành không quy định cách thức thực hiện thực hiện thủ tục hành chính.</w:t>
      </w:r>
    </w:p>
    <w:p>
      <w:r>
        <w:t>- Thực hiện mục tiêu chuyển đổi số, các nội dung thực hiện TTHC đã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2. Thỏa thuận quy trình quản lý, vận hành khai thác cầu trên đường giao thông nông thôn (trường hợp UBND cấp huyện, UBND cấp xã, cộng đồng dân cư là Chủ đầu tư)</w:t>
      </w:r>
    </w:p>
    <w:p>
      <w:r>
        <w:t>a) Nội dung đơn giản hóa:</w:t>
      </w:r>
    </w:p>
    <w:p>
      <w:r>
        <w:t>* Bổ sung cách thức thực hiện, quy định cụ thể hình thức nộp hồ sơ, cụ thể:</w:t>
      </w:r>
    </w:p>
    <w:p>
      <w:r>
        <w:t>- Nộp hồ sơ trực tiếp;</w:t>
      </w:r>
    </w:p>
    <w:p>
      <w:r>
        <w:t>- Trực tuyến (qua hệ thống phần mềm quản lý văn bản);</w:t>
      </w:r>
    </w:p>
    <w:p>
      <w:r>
        <w:t>- Hoặc qua dịch vụ bưu chính đến Sở Giao thông vận tải.</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3. Quyết định tần suất khảo sát luồng đường thủy nội địa địa phương</w:t>
      </w:r>
    </w:p>
    <w:p>
      <w:r>
        <w:t>a) Nội dung đơn giản hóa:</w:t>
      </w:r>
    </w:p>
    <w:p>
      <w:r>
        <w:t>* Bổ sung cách thức thực hiện, quy định cụ thể hình thức nộp hồ sơ, cụ thể:</w:t>
      </w:r>
    </w:p>
    <w:p>
      <w:r>
        <w:t>- Nộp hồ sơ trực tiếp;</w:t>
      </w:r>
    </w:p>
    <w:p>
      <w:r>
        <w:t>- Trực tuyến (qua hệ thống phần mềm quản lý văn bản);</w:t>
      </w:r>
    </w:p>
    <w:p>
      <w:r>
        <w:t>- Hoặc qua dịch vụ bưu chính đến Sở Giao thông vận tải.</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4. Xét thăng hạng chức danh nghề nghiệp Cảng vụ viên đường thủy nội địa hạng III</w:t>
      </w:r>
    </w:p>
    <w:p>
      <w:r>
        <w:t>a) Nội dung đơn giản hóa:</w:t>
      </w:r>
    </w:p>
    <w:p>
      <w:r>
        <w:t>* Bổ sung cách thức thực hiện, quy định cụ thể hình thức nộp hồ sơ, cụ thể: Nộp hồ sơ trực tiếp hoặc qua dịch vụ bưu chính đến cơ quan, đơn vị được Ủy ban nhân dân tỉnh phân cấp thẩm quyền xét thăng hạng chức danh nghề nghiệp.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5. Xét thăng hạng chức danh nghề nghiệp Cảng vụ viên đường thủy nội địa hạng II</w:t>
      </w:r>
    </w:p>
    <w:p>
      <w:r>
        <w:t>a) Nội dung đơn giản hóa:</w:t>
      </w:r>
    </w:p>
    <w:p>
      <w:r>
        <w:t>* Bổ sung cách thức thực hiện, quy định cụ thể hình thức nộp hồ sơ, cụ thể: Nộp hồ sơ trực tiếp hoặc qua dịch vụ bưu chính đến cơ quan, đơn vị được Ủy ban nhân dân tỉnh phân cấp thẩm quyền xét thăng hạng chức danh nghề nghiệp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6. Xét thăng hạng chức danh nghề nghiệp Cảng vụ viên đường thủy nội địa hạng I</w:t>
      </w:r>
    </w:p>
    <w:p>
      <w:r>
        <w:t>a) Nội dung đơn giản hóa:</w:t>
      </w:r>
    </w:p>
    <w:p>
      <w:r>
        <w:t>* Bổ sung cách thức thực hiện, quy định cụ thể hình thức nộp hồ sơ, cụ thể: Nộp hồ sơ trực tiếp hoặc qua dịch vụ bưu chính đến cơ quan, đơn vị được Ủy ban nhân dân tỉnh phân cấp thẩm quyền xét thăng hạng chức danh nghề nghiệp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7. Xét thăng hạng chức danh nghề nghiệp Viên chức đăng kiểm hạng III</w:t>
      </w:r>
    </w:p>
    <w:p>
      <w:r>
        <w:t>a) Nội dung đơn giản hóa:</w:t>
      </w:r>
    </w:p>
    <w:p>
      <w:r>
        <w:t>* Bổ sung cách thức thực hiện, quy định cụ thể hình thức nộp hồ sơ, cụ thể: Nộp hồ sơ trực tiếp hoặc qua dịch vụ bưu chính đến cơ quan, đơn vị được Ủy ban nhân dân tỉnh phân cấp thẩm quyền xét thăng hạng chức danh nghề nghiệp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8. Xét thăng hạng chức danh nghề nghiệp Viên chức đăng kiểm hạng II</w:t>
      </w:r>
    </w:p>
    <w:p>
      <w:r>
        <w:t>a) Nội dung đơn giản hóa:</w:t>
      </w:r>
    </w:p>
    <w:p>
      <w:r>
        <w:t>* Bổ sung cách thức thực hiện, quy định cụ thể hình thức nộp hồ sơ, cụ thể: Nộp hồ sơ trực tiếp hoặc qua dịch vụ bưu chính đến cơ quan, đơn vị được Ủy ban nhân dân tỉnh phân cấp thẩm quyền xét thăng hạng chức danh nghề nghiệp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9. Xét thăng hạng chức danh nghề nghiệp Viên chức đăng kiểm hạng I</w:t>
      </w:r>
    </w:p>
    <w:p>
      <w:r>
        <w:t>a) Nội dung đơn giản hóa:</w:t>
      </w:r>
    </w:p>
    <w:p>
      <w:r>
        <w:t>* Bổ sung cách thức thực hiện, quy định cụ thể hình thức nộp hồ sơ, cụ thể: Nộp hồ sơ trực tiếp hoặc qua dịch vụ bưu chính đến cơ quan, đơn vị được Ủy ban nhân dân tỉnh phân cấp thẩm quyền xét thăng hạng chức danh nghề nghiệp.</w:t>
      </w:r>
    </w:p>
    <w:p>
      <w:r>
        <w:t>* Lý do:</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Giao thông vận tải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