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37/2025/QĐ-UBND quy định định mức kinh tế - kỹ thuật thu gom, vận chuyển, xử lý chất thải rắn sinh hoạt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13/11/2025</w:t>
            </w:r>
          </w:p>
        </w:tc>
      </w:tr>
      <w:tr>
        <w:tc>
          <w:tcPr>
            <w:tcW w:type="dxa" w:w="4320"/>
          </w:tcPr>
          <w:p>
            <w:r>
              <w:t>Ngày hiệu lực</w:t>
            </w:r>
          </w:p>
        </w:tc>
        <w:tc>
          <w:tcPr>
            <w:tcW w:type="dxa" w:w="4320"/>
          </w:tcPr>
          <w:p>
            <w:r>
              <w:t>13/11/2025</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37/2025/QĐ-UBND</w:t>
      </w:r>
    </w:p>
    <w:p>
      <w:r>
        <w:t>Lâm Đồng, ngày 13 tháng 11 năm 2025</w:t>
      </w:r>
    </w:p>
    <w:p>
      <w:r>
        <w:t>QUYẾT ĐỊNH</w:t>
      </w:r>
    </w:p>
    <w:p>
      <w:r>
        <w:t>QUY ĐỊNH ĐỊNH MỨC KINH TẾ - KỸ THUẬT THU GOM, VẬN CHUYỂN, XỬ LÝ CHẤT THẢI RẮN SINH HOẠT TRÊN ĐỊA BÀN TỈNH LÂM ĐỒNG</w:t>
      </w:r>
    </w:p>
    <w:p>
      <w:r>
        <w:t>Căn cứ Luật Tổ chức chính quyền địa phương số 72/2025/QH15;</w:t>
      </w:r>
    </w:p>
    <w:p>
      <w:r>
        <w:t>Căn cứ Luật Ban hành văn bản quy phạm pháp luật số 64/2025/QH15; Luật sửa đổi, bổ sung một số điều của Luật Ban hành văn bản quy phạm pháp luật số 87/2025/QH15;</w:t>
      </w:r>
    </w:p>
    <w:p>
      <w:r>
        <w:t>Căn cứ Luật Bảo vệ môi trường số 72/2020/QH14;</w:t>
      </w:r>
    </w:p>
    <w:p>
      <w:r>
        <w:t>Căn cứ Nghị định số 136/2025/NĐ-CP của Chính phủ quy định phán quyên, phân cấp trong lĩnh vực nông nghiệp và môi trường;</w:t>
      </w:r>
    </w:p>
    <w:p>
      <w:r>
        <w:t>Căn cứ Thông tư số 36/2024/TT-BTNMT của Bộ trưởng Bộ Tài nguyên và Môi trường (nay là Bộ Nông nghiệp và Môi trường) ban hành định mức kinh tế-kỹ thuật thu gom, vận chuyển, xử lý chất thải rắn sinh hoạt;</w:t>
      </w:r>
    </w:p>
    <w:p>
      <w:r>
        <w:t>Theo đề nghị của Giám đốc Sở Nông nghiệp và Môi trường;</w:t>
      </w:r>
    </w:p>
    <w:p>
      <w:r>
        <w:t>Ủy ban nhân dân ban hành Quyết định quy định định mức kinh tế - kỹ thuật thu gom, vận chuyển, xử lý chất thải rắn sinh hoạt trên địa bàn tỉnh Lâm Đồng.</w:t>
      </w:r>
    </w:p>
    <w:p>
      <w:r>
        <w:t>Điều 1. Phạm vi điều chỉnh</w:t>
      </w:r>
    </w:p>
    <w:p>
      <w:r>
        <w:t>Quyết định này quy định định mức kinh tế - kỹ thuật thu gom, vận chuyển, xử lý chất thải rắn sinh hoạt phát sinh từ hộ gia đình, cá nhân trên địa bàn tỉnh Lâm Đồng.</w:t>
      </w:r>
    </w:p>
    <w:p>
      <w:r>
        <w:t>Điều 2. Đối tượng áp dụng</w:t>
      </w:r>
    </w:p>
    <w:p>
      <w:r>
        <w:t>Quyết định này áp dụng đối với các cơ quan, tổ chức, hộ gia đình, cá nhân có liên quan đến hoạt động thu gom, vận chuyển, xử lý chất thải rắn sinh hoạt trên địa bàn tỉnh Lâm Đồng.</w:t>
      </w:r>
    </w:p>
    <w:p>
      <w:r>
        <w:t>Điều 3. Định mức kinh tế - kỹ thuật thu gom, vận chuyển, xử lý chất thải rắn sinh hoạt trên địa bàn tỉnh Lâm Đồng</w:t>
      </w:r>
    </w:p>
    <w:p>
      <w:r>
        <w:t>Định mức kinh tế - kỹ thuật thu gom, vận chuyển, xử lý chất thải rắn sinh hoạt trên địa bàn tỉnh Lâm Đồng thực hiện bằng với định mức kinh tế - kỹ thuật thu gom, vận chuyển, xử lý chất thải rắn sinh hoạt ban hành kèm theo Thông tư số 36/2024/TT-BTNMT ngày 20 tháng 12 năm 2024 của Bộ trưởng Bộ Tài nguyên và Môi trường (nay là Bộ Nông nghiệp và Môi trường) ban hành định mức kinh tế - kỹ thuật thu gom, vận chuyển, xử lý chất thải rắn sinh hoạt.</w:t>
      </w:r>
    </w:p>
    <w:p>
      <w:r>
        <w:t>Điều 4. Điều khoản thi hành</w:t>
      </w:r>
    </w:p>
    <w:p>
      <w:r>
        <w:t>1. Quyết định này có hiệu lực thi hành kể từ ngày 13 tháng 11 năm 2025.</w:t>
      </w:r>
    </w:p>
    <w:p>
      <w:r>
        <w:t>2. Quyết định này thay thế và bãi bỏ các văn bản sau đây:</w:t>
      </w:r>
    </w:p>
    <w:p>
      <w:r>
        <w:t>a) Thay thế Quyết định số 32/2025/QĐ-UBND ngày 30 tháng 6 năm 2025 của Ủy ban nhân dân tỉnh Bình Thuận (cũ) quy định định mức kinh tế - kỹ thuật thu gom, vận chuyển, xử lý chất thải rắn sinh hoạt trên địa bàn tỉnh Bình Thuận.</w:t>
      </w:r>
    </w:p>
    <w:p>
      <w:r>
        <w:t>b) Bãi bỏ Quyết định số 487/QĐ-UBND ngày 08 tháng 4 năm 2025 của Ủy ban nhân dân tỉnh Đắk Nông (cũ) về việc áp dụng quy trình kỹ thuật và định mức kinh tế - kỹ thuật thu gom, vận chuyển, xử lý chất thải rắn sinh hoạt trên địa bàn tỉnh Đắk Nông.</w:t>
      </w:r>
    </w:p>
    <w:p>
      <w:r>
        <w:t>3. Chánh Văn phòng Ủy ban nhân dân tỉnh; Giám đốc các Sở: Nông nghiệp và Môi trường, Tài chính, Nội vụ; Thủ trưởng các sở, ban, ngành của tỉnh; Chủ tịch Ủy ban nhân dân các xã, phường và đặc khu Phú Quý; Thủ trưởng các cơ quan, đơn vị và các tổ chức, cá nhân có liên quan chịu trách nhiệm thi hành Quyết định này./.</w:t>
      </w:r>
    </w:p>
    <w:p>
      <w:r>
        <w:t>Nơi nhận:</w:t>
      </w:r>
    </w:p>
    <w:p>
      <w:r>
        <w:t>- Như Điều 4;</w:t>
      </w:r>
    </w:p>
    <w:p>
      <w:r>
        <w:t>- Văn phòng Chính phủ;</w:t>
      </w:r>
    </w:p>
    <w:p>
      <w:r>
        <w:t>- Bộ Nông nghiệp và Môi trường;</w:t>
      </w:r>
    </w:p>
    <w:p>
      <w:r>
        <w:t>- Cục Kiểm tra văn bản và Quản lý xử lý vi phạm hành chính - Bộ Tư pháp;</w:t>
      </w:r>
    </w:p>
    <w:p>
      <w:r>
        <w:t>- Thường trực Tỉnh ủy;</w:t>
      </w:r>
    </w:p>
    <w:p>
      <w:r>
        <w:t>- Thường trực HĐND tỉnh;</w:t>
      </w:r>
    </w:p>
    <w:p>
      <w:r>
        <w:t>- Chủ tịch, các PCT UBND tỉnh;</w:t>
      </w:r>
    </w:p>
    <w:p>
      <w:r>
        <w:t>- Đoàn Đại biểu Quốc hội tỉnh;</w:t>
      </w:r>
    </w:p>
    <w:p>
      <w:r>
        <w:t>- UBMTTQ Việt Nam tỉnh;</w:t>
      </w:r>
    </w:p>
    <w:p>
      <w:r>
        <w:t>- Sở Tư pháp;</w:t>
      </w:r>
    </w:p>
    <w:p>
      <w:r>
        <w:t>- Cổng Thông tin điện tử tỉnh;</w:t>
      </w:r>
    </w:p>
    <w:p>
      <w:r>
        <w:t>- Trung tâm Lưu trữ lịch sử tỉnh;</w:t>
      </w:r>
    </w:p>
    <w:p>
      <w:r>
        <w:t>- Trung tâm hạ tầng và công nghệ số tỉnh;</w:t>
      </w:r>
    </w:p>
    <w:p>
      <w:r>
        <w:t>- Báo và Phát thanh - Truyền hình Lâm Đồng;</w:t>
      </w:r>
    </w:p>
    <w:p>
      <w:r>
        <w:t>- Lưu: VT, TTTT, NC, NNMT  Vương</w:t>
      </w:r>
    </w:p>
    <w:p>
      <w:r>
        <w:t>TM. ỦY BAN NHÂN DÂN</w:t>
      </w:r>
    </w:p>
    <w:p>
      <w:r>
        <w:t>KT. CHỦ TỊCH</w:t>
      </w:r>
    </w:p>
    <w:p>
      <w:r>
        <w:t>PHÓ CHỦ TỊCH</w:t>
      </w:r>
    </w:p>
    <w:p>
      <w:r>
        <w:t>Lê Trọng 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