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chức năng, nhiệm vụ, quyền hạn và cơ cấu tổ chức của Chi cục Phát triển nông thôn và Quản lý chất lượng trực thuộc Sở Nông nghiệp và Môi trường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37/2025/QĐ-UBND</w:t>
      </w:r>
    </w:p>
    <w:p>
      <w:r>
        <w:t>Hà Giang, ngày 04 tháng 6 năm 2025</w:t>
      </w:r>
    </w:p>
    <w:p>
      <w:r>
        <w:t>QUYẾT ĐỊNH</w:t>
      </w:r>
    </w:p>
    <w:p>
      <w:r>
        <w:t>QUY ĐỊNH CHỨC NĂNG, NHIỆM VỤ, QUYỀN HẠN VÀ CƠ CẤU TỔ CHỨC CỦA CHI CỤC PHÁT TRIỂN NÔNG THÔN VÀ QUẢN LÝ CHẤT LƯỢNG TRỰC THUỘC SỞ NÔNG NGHIỆP VÀ MÔI TRƯỜNG TỈNH HÀ GIANG</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tỉnh Hà Giang;</w:t>
      </w:r>
    </w:p>
    <w:p>
      <w:r>
        <w:t>Ủy ban nhân dân ban hành Quyết định quy định chức năng, nhiệm vụ, quyền hạn và cơ cấu tổ chức của Chi cục Phát triển nông thôn và Quản lý chất lượng trực thuộc Sở Nông nghiệp và Môi trường tỉnh Hà Giang.</w:t>
      </w:r>
    </w:p>
    <w:p>
      <w:r>
        <w:t>Điều 1. Vị trí và chức năng</w:t>
      </w:r>
    </w:p>
    <w:p>
      <w:r>
        <w:t>1. Chi cục Phát triển nông thôn và Quản lý chất lượng là tổ chức hành chính trực thuộc Sở Nông nghiệp và Môi trường, giúp Giám đốc Sở Nông nghiệp và Môi trường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 thực hiện các nhiệm vụ, quyền hạn về lĩnh vực phát triển nông thôn, chất lượng, an toàn thực phẩm, chế biến và phát triển thị trường, theo phân công của Giám đốc Sở Nông nghiệp và Môi trường và theo quy định của pháp luật.</w:t>
      </w:r>
    </w:p>
    <w:p>
      <w:r>
        <w:t>2. Chi cục Phát triển nông thôn và Quản lý chất lượng có tư cách pháp nhân, có con dấu, có trụ sở làm việc và kinh phí hoạt động do ngân sách nhà nước cấp theo quy định của pháp luật; chi cục chịu sự chỉ đạo, quản lý của Sở Nông nghiệp và Môi trường theo quy định pháp luật; đồng thời chịu sự chỉ đạo, hướng dẫn, kiểm tra về chuyên môn, nghiệp vụ của Cục Kinh tế hợp tác và Phát triển nông thôn, Cục Chất lượng, Chế biến và Phát triển thị trường trực thuộc Bộ Nông nghiệp và Môi trường.</w:t>
      </w:r>
    </w:p>
    <w:p>
      <w:r>
        <w:t>Điều 2. Nhiệm vụ và quyền hạn</w:t>
      </w:r>
    </w:p>
    <w:p>
      <w:r>
        <w:t>1. Về Phát triển nông thôn</w:t>
      </w:r>
    </w:p>
    <w:p>
      <w:r>
        <w:t>a) Tham mưu giúp Giám đốc Sở Nông nghiệp và Môi trường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tham mưu,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2.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3.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4. Về giảm nghèo</w:t>
      </w:r>
    </w:p>
    <w:p>
      <w:r>
        <w:t>a) Hướng dẫn và tổ chức thực hiện chế độ, chính sách giảm nghèo; chế độ, chính sách và pháp luật đối với người thuộc diện hộ nghèo, hộ cận nghèo.</w:t>
      </w:r>
    </w:p>
    <w:p>
      <w:r>
        <w:t>b) Hướng dẫn và tổ chức thực hiện Chương trình mục tiêu quốc gia giảm nghèo bền vững theo thẩm quyền; các chương trình, đề án, dự án về giảm nghèo.</w:t>
      </w:r>
    </w:p>
    <w:p>
      <w:r>
        <w:t>c) Tổng hợp, thống kê số liệu về đối tượng thuộc diện hộ nghèo, hộ cận nghèo.</w:t>
      </w:r>
    </w:p>
    <w:p>
      <w:r>
        <w:t>5. Thực hiện các nhiệm vụ khác do Giám đốc Sở Nông nghiệp và Môi trường giao và theo quy định của pháp luật.</w:t>
      </w:r>
    </w:p>
    <w:p>
      <w:r>
        <w:t>Điều 3. Cơ cấu tổ chức</w:t>
      </w:r>
    </w:p>
    <w:p>
      <w:r>
        <w:t>1. Các phòng chuyên môn, nghiệp vụ (03 phòng):</w:t>
      </w:r>
    </w:p>
    <w:p>
      <w:r>
        <w:t>a) Phòng Hành chính - Tổng hợp;</w:t>
      </w:r>
    </w:p>
    <w:p>
      <w:r>
        <w:t>b) Phòng Quản lý chất lượng và Phát triển thị trường;</w:t>
      </w:r>
    </w:p>
    <w:p>
      <w:r>
        <w:t>c) Phòng Phát triển nông thôn.</w:t>
      </w:r>
    </w:p>
    <w:p>
      <w:r>
        <w:t>2. Người đứng đầu, cấp phó của người đứng đầu Chi cục Phát triển nông thôn và Quản lý chất lượng: Chi cục Phát triển nông thôn và Quản lý chất lượng có Chi cục trưởng và 01 Phó Chi cục trưởng.</w:t>
      </w:r>
    </w:p>
    <w:p>
      <w:r>
        <w:t>Điều 4. Hiệu lực thi hành</w:t>
      </w:r>
    </w:p>
    <w:p>
      <w:r>
        <w:t>1. Quyết định này có hiệu lực thi hành từ ngày 05 tháng 6 năm 2025.</w:t>
      </w:r>
    </w:p>
    <w:p>
      <w:r>
        <w:t>2. Thay thế Quyết định số 37/2021/QĐ-UBND ngày 05 tháng 10 năm 2021 của Ủy ban nhân dân tỉnh Hà Giang quy định chức năng, nhiệm vụ, quyền hạn và cơ cấu tổ chức của Chi cục Quản lý chất lượng Nông, lâm sản và Thủy sản trực thuộc Sở Nông nghiệp và Phát triển nông thôn tỉnh Hà Giang; Quyết định số 38/2021/QĐ-UBND ngày 05 tháng 10 năm 2021 của Ủy ban nhân dân tỉnh Hà Giang quy định chức năng, nhiệm vụ, quyền hạn và cơ cấu tổ chức của Chi cục Phát triển nông thôn trực thuộc Sở Nông nghiệp và Phát triển nông thôn tỉnh Hà Giang.</w:t>
      </w:r>
    </w:p>
    <w:p>
      <w:r>
        <w:t>Điều 5. Tổ chức thực hiện</w:t>
      </w:r>
    </w:p>
    <w:p>
      <w:r>
        <w:t>Chánh Văn phòng Ủy ban nhân dân tỉnh; Giám đốc các Sở: Nông nghiệp và Môi trường, Nội vụ; Chi cục trưởng Chi cục Phát triển nông thôn và Quản lý chất lượng; Thủ trưởng cơ quan, đơn vị; Chủ tịch Ủy ban nhân dân các huyện, thành phố và các tổ chức, cá nhân có liên quan chịu trách nhiệm thi hành Quyết định này./.</w:t>
      </w:r>
    </w:p>
    <w:p>
      <w:r>
        <w:t>Nơi nhận:</w:t>
      </w:r>
    </w:p>
    <w:p>
      <w:r>
        <w:t>- Như Điều 5;</w:t>
      </w:r>
    </w:p>
    <w:p>
      <w:r>
        <w:t>- Bộ Nông nghiệp và Môi trường;</w:t>
      </w:r>
    </w:p>
    <w:p>
      <w:r>
        <w:t>- Bộ Nội vụ;</w:t>
      </w:r>
    </w:p>
    <w:p>
      <w:r>
        <w:t>- Cục Kiểm tra văn bản và Quản lý xử lý vi phạm hành chính - Bộ Tư pháp;</w:t>
      </w:r>
    </w:p>
    <w:p>
      <w:r>
        <w:t>- Thường trực Tỉnh ủy;</w:t>
      </w:r>
    </w:p>
    <w:p>
      <w:r>
        <w:t>- Thường trực HĐND tỉnh;</w:t>
      </w:r>
    </w:p>
    <w:p>
      <w:r>
        <w:t>- Chủ tịch, các Phó Chủ tịch UBND tỉnh;</w:t>
      </w:r>
    </w:p>
    <w:p>
      <w:r>
        <w:t>- Lãnh đạo Văn phòng UBND tỉnh;</w:t>
      </w:r>
    </w:p>
    <w:p>
      <w:r>
        <w:t>- Các Sở, cơ quan ngang sở thuộc UBND tỉnh;</w:t>
      </w:r>
    </w:p>
    <w:p>
      <w:r>
        <w:t>- Các đơn vị sự nghiệp thuộc UBND tỉnh;</w:t>
      </w:r>
    </w:p>
    <w:p>
      <w:r>
        <w:t>- Phòng Giao dịch số 8 - KBNN Khu vực VII;</w:t>
      </w:r>
    </w:p>
    <w:p>
      <w:r>
        <w:t>- Công an tỉnh;</w:t>
      </w:r>
    </w:p>
    <w:p>
      <w:r>
        <w:t>- Sở Tư pháp;</w:t>
      </w:r>
    </w:p>
    <w:p>
      <w:r>
        <w:t>- Trung tâm Thông tin - Công báo tỉnh;</w:t>
      </w:r>
    </w:p>
    <w:p>
      <w:r>
        <w:t>- Cổng Thông tin điện tử tỉnh;</w:t>
      </w:r>
    </w:p>
    <w:p>
      <w:r>
        <w:t>- Lưu: VT, NCPC.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