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bãi bỏ Quyết định 36/2022/QĐ-UBND về Quy định bàn giao và tiếp nhận công trình hạ tầng kỹ thuật của các dự án đầu tư xây dựng khu đô thị, dự án đầu tư xây dựng nhà ở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37/2024/QĐ-UBND</w:t>
      </w:r>
    </w:p>
    <w:p>
      <w:r>
        <w:t>Tây Ninh, ngày 14 tháng 10 năm 2024</w:t>
      </w:r>
    </w:p>
    <w:p>
      <w:r>
        <w:t>QUYẾT ĐỊNH</w:t>
      </w:r>
    </w:p>
    <w:p>
      <w:r>
        <w:t>BÃI BỎ QUYẾT ĐỊNH SỐ 36/2022/QĐ-UBND NGÀY 02 THÁNG 11 NĂM 2022 CỦA ỦY BAN NHÂN DÂN TỈNH TÂY NINH BAN HÀNH QUY ĐỊNH BÀN GIAO VÀ TIẾP NHẬN CÔNG TRÌNH HẠ TẦNG KỸ THUẬT CỦA CÁC DỰ ÁN ĐẦU TƯ XÂY DỰNG KHU ĐÔ THỊ, DỰ ÁN ĐẦU TƯ XÂY DỰNG NHÀ Ở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27/11/2023;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95/2024/NĐ-CP ngày 24 tháng 7 năm 2024 của Chính phủ quy định chi tiết một số điều của Luật Nhà ở;</w:t>
      </w:r>
    </w:p>
    <w:p>
      <w:r>
        <w:t>Theo đề nghị của Giám đốc Sở Xây dựng tại Tờ trình số 2622/TTr-SXD ngày 16 tháng 9 năm 2024.</w:t>
      </w:r>
    </w:p>
    <w:p>
      <w:r>
        <w:t>QUYẾT ĐỊNH:</w:t>
      </w:r>
    </w:p>
    <w:p>
      <w:r>
        <w:t>Điều 1. Bãi bỏ toàn bộ Quyết định số 36/2022/QĐ-UBND ngày 02 tháng 11 năm 2022 của Ủy ban nhân dân tỉnh Tây Ninh ban hành Quy định bàn giao và tiếp nhận công trình hạ tầng kỹ thuật của các dự án đầu tư xây dựng khu đô thị, dự án đầu tư xây dựng nhà ở trên địa bàn tỉnh Tây Ninh</w:t>
      </w:r>
    </w:p>
    <w:p>
      <w:r>
        <w:t>Bãi bỏ toàn bộ Quyết định số 36/2022/QĐ-UBND ngày 02 tháng 11 năm 2022 của Ủy ban nhân dân tỉnh Tây Ninh ban hành Quy định bàn giao và tiếp nhận công trình hạ tầng kỹ thuật của các dự án đầu tư xây dựng khu đô thị, dự án đầu tư xây dựng nhà ở trên địa bàn tỉnh Tây Ninh.</w:t>
      </w:r>
    </w:p>
    <w:p>
      <w:r>
        <w:t>Điều 2. Điều khoản thi hành</w:t>
      </w:r>
    </w:p>
    <w:p>
      <w:r>
        <w:t>1. Quyết định này có hiệu lực thi hành kể từ ngày 24 tháng 10 năm 2024.</w:t>
      </w:r>
    </w:p>
    <w:p>
      <w:r>
        <w:t>2. Chánh Văn phòng Ủy ban nhân dân tỉnh, Giám đốc Sở Xây dựng, Thủ trưởng các sở, ban, ngành tỉnh, Chủ tịch Ủy ban nhân dân các huyện, thị xã, thành phố và Thủ trưởng các đơn vị, tổ chức, cá nhân có liên quan chịu trách nhiệm thi hành Quyết định này./.</w:t>
      </w:r>
    </w:p>
    <w:p>
      <w:r>
        <w:t>Nơi nhận:</w:t>
      </w:r>
    </w:p>
    <w:p>
      <w:r>
        <w:t>- Văn phòng Chính phủ;</w:t>
      </w:r>
    </w:p>
    <w:p>
      <w:r>
        <w:t>- Vụ Pháp chế - Bộ Xây dựng;</w:t>
      </w:r>
    </w:p>
    <w:p>
      <w:r>
        <w:t>- Cục Kiểm tra văn bản QPPL - Bộ Tư pháp;</w:t>
      </w:r>
    </w:p>
    <w:p>
      <w:r>
        <w:t>- Thường trực Tỉnh ủy;</w:t>
      </w:r>
    </w:p>
    <w:p>
      <w:r>
        <w:t>- Thường trực HĐND tỉnh;</w:t>
      </w:r>
    </w:p>
    <w:p>
      <w:r>
        <w:t>- Đoàn Đại biểu Quốc hội tỉnh;</w:t>
      </w:r>
    </w:p>
    <w:p>
      <w:r>
        <w:t>- CT, các PCT UBND tỉnh;</w:t>
      </w:r>
    </w:p>
    <w:p>
      <w:r>
        <w:t>- Ủy ban MTTQVN tỉnh;</w:t>
      </w:r>
    </w:p>
    <w:p>
      <w:r>
        <w:t>- Như Điều 2;</w:t>
      </w:r>
    </w:p>
    <w:p>
      <w:r>
        <w:t>- Sở Tư pháp;</w:t>
      </w:r>
    </w:p>
    <w:p>
      <w:r>
        <w:t>- Trung tâm Công báo - Tin học tỉnh;</w:t>
      </w:r>
    </w:p>
    <w:p>
      <w:r>
        <w:t>- Báo TN; Đài PT-TH tỉnh;</w:t>
      </w:r>
    </w:p>
    <w:p>
      <w:r>
        <w:t>- Lưu: VT, VP. UBND tỉnh.</w:t>
      </w:r>
    </w:p>
    <w:p>
      <w:r>
        <w:t>BAO QĐ.24.10.06</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