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369/QĐ-BCT năm 2026 về Kế hoạch của Bộ Công Thương triển khai Quyết định 2736/QĐ-TTg phê duyệt Kế hoạch thực hiện Quy hoạch phát triển, ứng dụng năng lượng nguyên tử thời kỳ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02/03/2026</w:t>
            </w:r>
          </w:p>
        </w:tc>
      </w:tr>
      <w:tr>
        <w:tc>
          <w:tcPr>
            <w:tcW w:type="dxa" w:w="4320"/>
          </w:tcPr>
          <w:p>
            <w:r>
              <w:t>Ngày hiệu lực</w:t>
            </w:r>
          </w:p>
        </w:tc>
        <w:tc>
          <w:tcPr>
            <w:tcW w:type="dxa" w:w="4320"/>
          </w:tcPr>
          <w:p>
            <w:r>
              <w:t>02/03/2026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36  9  /QĐ-BCT</w:t>
      </w:r>
    </w:p>
    <w:p>
      <w:r>
        <w:t>Hà Nội, ngày   02   tháng   3   năm 2026</w:t>
      </w:r>
    </w:p>
    <w:p>
      <w:r>
        <w:t>QUYẾT ĐỊNH</w:t>
      </w:r>
    </w:p>
    <w:p>
      <w:r>
        <w:t>VỀ VIỆC BAN HÀNH KẾ HOẠCH CỦA BỘ CÔNG THƯƠNG TRIỂN KHAI QUYẾT ĐỊNH SỐ 2736/QĐ-TTG NGÀY 17 THÁNG 12 NĂM 2025 CỦA THỦ TƯỚNG CHÍNH PHỦ PHÊ   DUYỆT   KẾ HOẠCH THỰC HIỆN QUY HOẠCH PHÁT TRIỂN, ỨNG DỤNG NĂNG   LƯỢNG   NGUYÊN TỬ THỜI KỲ ĐẾN NĂM 2030, TẦM NHÌN ĐẾN NĂM 2050</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Quyết định số 245/QĐ-TTg ngày 05 tháng 02 năm 2025 của Thủ tướng Chính phủ về việc phê duyệt Quy hoạch phát triển, ứng dụng năng lượng nguyên tử thời kỳ đến năm 2030, tầm nhìn đến năm 2050;</w:t>
      </w:r>
    </w:p>
    <w:p>
      <w:r>
        <w:t>Căn   cứ Quyết định số 2736/QĐ-TTg ngày 17 tháng 12 năm 2025 của Thủ tướng Chính phủ về việc phê duyệt Kế hoạch thực hiện Quy hoạch phát triển, ứng dụng năng lượng nguyên tử thời kỳ đến năm 2030, tầm nhìn đến năm 2050;</w:t>
      </w:r>
    </w:p>
    <w:p>
      <w:r>
        <w:t>Theo đề nghị của Cục trưởng Cục Đổi mới   sáng   tạo, Chuyển đổi xanh và Khuyến công.</w:t>
      </w:r>
    </w:p>
    <w:p>
      <w:r>
        <w:t>QUYẾT ĐỊNH:</w:t>
      </w:r>
    </w:p>
    <w:p>
      <w:r>
        <w:t>Điều 1.    Ban hành kèm theo Quyết định này Kế hoạch của Bộ Công Thương triển khai Quyết định số 2736/QĐ-TTg ngày 17 tháng 12 năm 2025 của Thủ tướng Chính phủ phê duyệt Kế hoạch thực hiện Quy hoạch phát triển, ứng dụng năng lượng nguyên tử thời kỳ đến năm 2030, tầm nhìn đến năm 2050.</w:t>
      </w:r>
    </w:p>
    <w:p>
      <w:r>
        <w:t>Điều 2.    Quyết định này có hiệu lực thi hành kể từ ngày ký.</w:t>
      </w:r>
    </w:p>
    <w:p>
      <w:r>
        <w:t>Điều 3.    Chánh Văn phòng Bộ, Cục trưởng Cục Đổi mới sáng tạo, Chuyển đổi xanh và Khuyến công, Thủ trưởng các đơn vị thuộc Bộ và   các   tổ chức, cá nhân có liên quan chịu trách nhiệm thi hành Quyết định này./.</w:t>
      </w:r>
    </w:p>
    <w:p>
      <w:r>
        <w:t>Nơi nhận:</w:t>
      </w:r>
    </w:p>
    <w:p>
      <w:r>
        <w:t>- Như Điều 3;</w:t>
      </w:r>
    </w:p>
    <w:p>
      <w:r>
        <w:t>- Q. Bộ trưởng (để b/c);</w:t>
      </w:r>
    </w:p>
    <w:p>
      <w:r>
        <w:t>- Các đồng chí Thứ trưởng;</w:t>
      </w:r>
    </w:p>
    <w:p>
      <w:r>
        <w:t>- Bộ Khoa học và Công nghệ;</w:t>
      </w:r>
    </w:p>
    <w:p>
      <w:r>
        <w:t>-   Cổng   TTĐT Bộ Công Thương (để đăng tin);</w:t>
      </w:r>
    </w:p>
    <w:p>
      <w:r>
        <w:t>-   Lưu: VT, ĐCK,    NguyenLD.</w:t>
      </w:r>
    </w:p>
    <w:p>
      <w:r>
        <w:t>KT. BỘ TRƯỞNG</w:t>
      </w:r>
    </w:p>
    <w:p>
      <w:r>
        <w:t>THỨ TRƯỞNG</w:t>
      </w:r>
    </w:p>
    <w:p>
      <w:r>
        <w:t>Nguyễn Sinh Nhật Tân</w:t>
      </w:r>
    </w:p>
    <w:p>
      <w:r>
        <w:t>KẾ HOẠCH</w:t>
      </w:r>
    </w:p>
    <w:p>
      <w:r>
        <w:t>TRIỂN KHAI QUYẾT ĐỊNH SỐ 2736/QĐ-TTG NGÀY 17 THÁNG 12 NĂM 2025 CỦA THỦ TƯỚNG CHÍNH PHỦ PHÊ DUYỆT KẾ HOẠCH THỰC HIỆN QUY HOẠCH PHÁT TRIỂN, ỨNG DỤNG NĂNG LƯỢNG NGUYÊN TỬ THỜI KỲ ĐẾN NĂM 2030, TẦM NHÌN ĐẾN NĂM 2050</w:t>
      </w:r>
    </w:p>
    <w:p>
      <w:r>
        <w:t>(Ban hành kèm theo Quyết định số 369/QĐ-BCT ngày 02 tháng 3 năm 2026 của Bộ trưởng Bộ Công Thương)</w:t>
      </w:r>
    </w:p>
    <w:p>
      <w:r>
        <w:t>Thực hiện Quyết định số 2736/QĐ-TTg ngày 17 tháng 12 năm 2025 của Thủ tướng Chính phủ phê duyệt Kế hoạch thực hiện Quy hoạch phát triển, ứng dụng năng lượng nguyên tử thời kỳ đến năm 2030, tầm nhìn đến năm 2050, Bộ trưởng Bộ Công Thương ban hành Kế hoạch của Bộ Công Thương triển khai Quyết định với những nội dung sau:</w:t>
      </w:r>
    </w:p>
    <w:p>
      <w:r>
        <w:t>I. MỤC ĐÍCH, YÊU CẦU</w:t>
      </w:r>
    </w:p>
    <w:p>
      <w:r>
        <w:t>1.   Mục đích</w:t>
      </w:r>
    </w:p>
    <w:p>
      <w:r>
        <w:t>- Cụ thể hóa và tổ chức triển khai trong phạm vi quản lý nhà nước của Bộ Công Thương các nhiệm vụ được giao tại Kế hoạch thực hiện Quy hoạch ban hành kèm theo Quyết định số 2736/QĐ-TTg, bảo đảm đồng bộ, hiệu quả.</w:t>
      </w:r>
    </w:p>
    <w:p>
      <w:r>
        <w:t>- Phân công nhiệm vụ cụ thể gắn với công tác theo dõi, kiểm tra, giám sát, báo cáo định kỳ nhằm phát huy   mạnh   mẽ tinh thần chủ động, trách nhiệm của các đơn vị, cá nhân; làm căn cứ để tổ chức kiểm   tra  , giám sát, sơ kết, tổng kết, đánh giá việc thực hiện Quyết định số 2736/QĐ-TTg   trong   phạm vi Bộ Công Thương.</w:t>
      </w:r>
    </w:p>
    <w:p>
      <w:r>
        <w:t>2. Yêu cầu</w:t>
      </w:r>
    </w:p>
    <w:p>
      <w:r>
        <w:t>- Bám sát mục tiêu, nhiệm vụ của Kế hoạch kèm theo Quyết định số 2736/QĐ-TTg; bảo đảm tính tuân thủ, kế thừa, liên thông, khả thi; lồng ghép vào chương trình, kế hoạch công tác hàng năm của Bộ; huy động, sử dụng hiệu quả các nguồn lực theo quy định.</w:t>
      </w:r>
    </w:p>
    <w:p>
      <w:r>
        <w:t>- Nội dung phân công gắn với chức năng, nhiệm vụ của đơn vị được phân công; rõ trách nhiệm đơn vị chủ trì, phối hợp; có thời gian thực hiện cụ thể; có sản phẩm, kết quả cụ thể; bảo đảm   chế   độ báo cáo, đánh giá theo quy định.</w:t>
      </w:r>
    </w:p>
    <w:p>
      <w:r>
        <w:t>II. NHIỆM VỤ</w:t>
      </w:r>
    </w:p>
    <w:p>
      <w:r>
        <w:t>Các nhiệm vụ giao Bộ Công Thương tại Kế hoạch thực hiện Quy hoạch ban hành kèm theo Quyết định số 2736/QĐ-TTg được xác định và phân công cụ thể tại Phụ lục kèm theo Kế hoạch này.</w:t>
      </w:r>
    </w:p>
    <w:p>
      <w:r>
        <w:t>III. TỔ CHỨC THỰC HIỆN</w:t>
      </w:r>
    </w:p>
    <w:p>
      <w:r>
        <w:t>1. Cục Đổi   mới   sáng tạo, Chuyển đổi xanh và Khuyến công</w:t>
      </w:r>
    </w:p>
    <w:p>
      <w:r>
        <w:t>Là đơn vị đầu mối tham mưu giúp Lãnh đạo Bộ theo dõi, điều phối triển khai Kế hoạch này; chủ trì đôn đốc, tổng hợp tình hình, kết quả thực hiện của các đơn vị; là đầu mối phối hợp, làm việc với Bộ Khoa học và Công nghệ và các bộ, ngành, địa phương liên quan theo cơ chế phối hợp quy định tại Quyết định số 2736/QĐ-TTg.</w:t>
      </w:r>
    </w:p>
    <w:p>
      <w:r>
        <w:t>2. Vụ Kế hoạch, Tài chính và Quản lý doanh nghiệp</w:t>
      </w:r>
    </w:p>
    <w:p>
      <w:r>
        <w:t>Chủ trì tổng hợp, tham mưu Lãnh đạo Bộ bố trí kinh phí trong dự toán ngân sách nhà nước hằng năm để triển khai các nhiệm vụ của Kế hoạch theo quy định của Luật Ngân sách nhà nước và các văn bản hướng dẫn có liên quan.</w:t>
      </w:r>
    </w:p>
    <w:p>
      <w:r>
        <w:t>3. Các đ  ơn   vị   được   giao chủ trì thực hiện nhiệm vụ</w:t>
      </w:r>
    </w:p>
    <w:p>
      <w:r>
        <w:t>- Căn cứ chức năng, nhiệm vụ được phân công xây dựng kế hoạch của đơn vị mình, chủ động phối hợp với các đơn vị liên quan để tổ chức triển khai thực hiện hiệu quả Kế hoạch này.</w:t>
      </w:r>
    </w:p>
    <w:p>
      <w:r>
        <w:t>- Xây dựng nội dung triển khai và dự   kiến   kinh phí thực hiện các nhiệm vụ được giao, gửi Vụ Kế hoạch, Tài chính và Quản lý doanh nghiệp tổng hợp, trình Lãnh đạo Bộ xem xét, bố trí nguồn ngân sách hằng năm; đồng thời chủ động huy động các nguồn lực hợp pháp khác để tổ chức thực hiện.</w:t>
      </w:r>
    </w:p>
    <w:p>
      <w:r>
        <w:t>- Hằng năm, đánh giá kết quả thực hiện Kế hoạch này, gửi báo cáo về Cục Đổi mới sáng tạo, Chuyển đổi xanh và Khuyến công trước ngày 15 tháng 10 để tổng hợp, báo cáo Lãnh đạo Bộ và gửi Bộ Khoa học và Công nghệ trước ngày 31 tháng 10 theo yêu cầu của Kế hoạch kèm theo Quyết định số 2736/QĐ-TTg.</w:t>
      </w:r>
    </w:p>
    <w:p>
      <w:r>
        <w:t>Trong quá trình thực hiện, nếu có khó khăn, vướng mắc, kịp thời phản ánh về Cục Đổi mới sáng tạo, Chuyển đổi xanh và Khuyến công để tổng hợp, báo cáo Lãnh đạo Bộ xem xét, chỉ đạo./.</w:t>
      </w:r>
    </w:p>
    <w:p>
      <w:r>
        <w:t>PHỤ LỤC</w:t>
      </w:r>
    </w:p>
    <w:p>
      <w:r>
        <w:t>PHÂN CÔNG NHIỆM VỤ TRIỂN KHAI KẾ HOẠCH THỰC HIỆN QUY HOẠCH PHÁT TRIỂN, ỨNG DỤNG NĂNG LƯỢNG NGUYÊN TỬ THỜI KỲ ĐẾN NĂM 2030, TẦM NHÌN ĐẾN NĂM 2050</w:t>
      </w:r>
    </w:p>
    <w:p>
      <w:r>
        <w:t>(Kèm theo Kế hoạch tại Quyết định số 369/QĐ-BCT ngày 02 tháng 3 năm 2026 của Bộ trưởng Bộ Công Thương)</w:t>
      </w:r>
    </w:p>
    <w:p>
      <w:r>
        <w:t>TT</w:t>
      </w:r>
    </w:p>
    <w:p>
      <w:r>
        <w:t>Nhiệm   vụ</w:t>
      </w:r>
    </w:p>
    <w:p>
      <w:r>
        <w:t>Kết quả thực hiện</w:t>
      </w:r>
    </w:p>
    <w:p>
      <w:r>
        <w:t>Đơn vị chủ trì</w:t>
      </w:r>
    </w:p>
    <w:p>
      <w:r>
        <w:t>Đ  ơ  n vị phối hợp</w:t>
      </w:r>
    </w:p>
    <w:p>
      <w:r>
        <w:t>Thời gian     thực hiện</w:t>
      </w:r>
    </w:p>
    <w:p>
      <w:r>
        <w:t>1</w:t>
      </w:r>
    </w:p>
    <w:p>
      <w:r>
        <w:t>Hỗ trợ kết nối doanh nghiệp trong nước với các tổ chức, đối tác trong nước và quốc tế nhằm xúc tiến chuyển giao, ứng dụng năng lượng nguyên tử trong công nghiệp.  Trong đó:</w:t>
      </w:r>
    </w:p>
    <w:p>
      <w:r>
        <w:t>1.1</w:t>
      </w:r>
    </w:p>
    <w:p>
      <w:r>
        <w:t>Tổng hợp, phân tích và cung cấp thông tin về xu hướng, nhu cầu ứng dụng bức xạ và đồng vị phóng xạ trong các ngành công nghiệp thuộc phạm vi quản lý (khai thác, chế biến khoáng sản, luyện kim, hóa chất, dầu khí, năng lượng,...)</w:t>
      </w:r>
    </w:p>
    <w:p>
      <w:r>
        <w:t>Báo cáo tổng hợp, phân tích về xu hướng, nhu cầu ứng dụng bức xạ và đồng vị phóng xạ trong các ngành công nghiệp thuộc phạm vi quản lý</w:t>
      </w:r>
    </w:p>
    <w:p>
      <w:r>
        <w:t>Cục Công nghiệp; Cục Điện lực; Cục Hóa chất; Cục Kỹ thuật an toàn và Môi trường công nghiệp; Vụ Dầu khí và Than; Cục Đổi mới sáng tạo, Chuyển đổi xanh và Khuyến công</w:t>
      </w:r>
    </w:p>
    <w:p>
      <w:r>
        <w:t>Vụ Phát triển thị trường nước ngoài; Các đơn vị sự nghiệp (viện, trường, trung tâm) thuộc Bộ</w:t>
      </w:r>
    </w:p>
    <w:p>
      <w:r>
        <w:t>Thường     xuyên</w:t>
      </w:r>
    </w:p>
    <w:p>
      <w:r>
        <w:t>1.2</w:t>
      </w:r>
    </w:p>
    <w:p>
      <w:r>
        <w:t>Hỗ trợ kết nối doanh nghiệp trong nước với các tổ chức, đối tác trong nước và quốc tế để xúc tiến chuyển giao, ứng dụng công nghệ thông qua các chương trình, đề án, kế hoạch, chiến lược.</w:t>
      </w:r>
    </w:p>
    <w:p>
      <w:r>
        <w:t>Báo cáo kết quả hỗ trợ kết nối doanh nghiệp trong nước với các tổ chức, đối tác trong nước và quốc tế để xúc tiến chuyển giao, ứng dụng công nghệ</w:t>
      </w:r>
    </w:p>
    <w:p>
      <w:r>
        <w:t>Vụ Phát triển thị trường nước ngoài</w:t>
      </w:r>
    </w:p>
    <w:p>
      <w:r>
        <w:t>Cục Công nghiệp; Cục Điện lực; Cục Hóa chất; Cục Kỹ thuật an toàn và Môi trường công nghiệp; Vụ Dầu khí và Than; Cục Đổi mới     sáng tạo, Chuyển đổi xanh và Khuyến công; Các đơn vị sự nghiệp (viện, trường, trung tâm) thuộc Bộ</w:t>
      </w:r>
    </w:p>
    <w:p>
      <w:r>
        <w:t>Thường     xuyên</w:t>
      </w:r>
    </w:p>
    <w:p>
      <w:r>
        <w:t>2</w:t>
      </w:r>
    </w:p>
    <w:p>
      <w:r>
        <w:t>Thực hiện các nhiệm vụ, giải pháp đẩy mạnh việc ứng dụng các kỹ thuật hạt nhân trong sản xuất công nghiệp phù hợp với nhu cầu thực tiễn và năng lực công nghiệp trong nước.  Trong đó:</w:t>
      </w:r>
    </w:p>
    <w:p>
      <w:r>
        <w:t>2.1</w:t>
      </w:r>
    </w:p>
    <w:p>
      <w:r>
        <w:t>- Chỉ đạo, đôn đốc các đơn vị, doanh nghiệp tăng cường ứng dụng kỹ thuật hạt nhân trong công nghiệp (điều khiển tự động, kỹ thuật kiểm tra không phá hủy, kỹ thuật đánh dấu,...) góp phần nâng cao khả năng cạnh tranh của sản phẩm; nâng cao năng suất và chất lượng sản phẩm, giảm chi phí sản xuất, vận hành.</w:t>
      </w:r>
    </w:p>
    <w:p>
      <w:r>
        <w:t>- Tích hợp việc đẩy mạnh ứng dụng các kỹ thuật hạt nhân vào kế hoạch phát triển ngành, lĩnh vực.</w:t>
      </w:r>
    </w:p>
    <w:p>
      <w:r>
        <w:t>- Tăng cường năng lực xây dựng và tổ chức triển khai các cơ chế,     chính sách đẩy mạnh ứng dụng năng lượng nguyên tử an toàn, hiệu quả trong ngành, lĩnh vực quản lý.</w:t>
      </w:r>
    </w:p>
    <w:p>
      <w:r>
        <w:t>- Văn bản chỉ đạo, đôn đốc các đơn vị, doanh nghiệp.</w:t>
      </w:r>
    </w:p>
    <w:p>
      <w:r>
        <w:t>- Kế hoạch phát triển ngành, lĩnh vực có tích hợp việc đẩy mạnh ứng dụng các kỹ thuật hạt nhân.</w:t>
      </w:r>
    </w:p>
    <w:p>
      <w:r>
        <w:t>- Báo cáo về kết quả hoạt động nâng cao năng lực quản lý nhà nước về phát   triển  , ứng dụng năng lượng nguyên tử và bảo đảm an toàn, an ninh hạt nhân.</w:t>
      </w:r>
    </w:p>
    <w:p>
      <w:r>
        <w:t>Cục Công nghiệp; Cục Điện lực; Cục Hóa chất; Cục Kỹ thuật an toàn và Môi trường công nghiệp; Vụ Dầu khí và Than; Cục Đổi mới sáng tạo, Chuyển đổi xanh và Khuyến công</w:t>
      </w:r>
    </w:p>
    <w:p>
      <w:r>
        <w:t>Các đơn vị sự nghiệp (viện, trường, trung tâm) thuộc Bộ</w:t>
      </w:r>
    </w:p>
    <w:p>
      <w:r>
        <w:t>Thường     xuyên</w:t>
      </w:r>
    </w:p>
    <w:p>
      <w:r>
        <w:t>2.2</w:t>
      </w:r>
    </w:p>
    <w:p>
      <w:r>
        <w:t>Hỗ trợ doanh nghiệp trong nước tăng cường ứng dụng các kỹ thuật hạt nhân trong sản xuất công nghiệp góp phần nâng cao khả năng cạnh tranh của sản phẩm; nâng cao năng suất và chất lượng sản phẩm, giảm chi phí sản xuất, vận hành</w:t>
      </w:r>
    </w:p>
    <w:p>
      <w:r>
        <w:t>Báo cáo hỗ trợ doanh nghiệp trong nước ứng dụng các kỹ thuật hạt nhân trong sản xuất công nghiệp</w:t>
      </w:r>
    </w:p>
    <w:p>
      <w:r>
        <w:t>Các đơn vị sự nghiệp (viện, trường, trung tâm) thuộc Bộ</w:t>
      </w:r>
    </w:p>
    <w:p>
      <w:r>
        <w:t>Cục Công nghiệp; Cục Điện lực; Cục Hóa chất; Cục Kỹ thuật an toàn và Môi trường công nghiệp; Vụ Dầu khí và Than; Cục Đổi mới sáng tạo, Chuyển đổi xanh và Khuyến công</w:t>
      </w:r>
    </w:p>
    <w:p>
      <w:r>
        <w:t>Thường     xuyên</w:t>
      </w:r>
    </w:p>
    <w:p>
      <w:r>
        <w:t>3</w:t>
      </w:r>
    </w:p>
    <w:p>
      <w:r>
        <w:t>Nghiên cứu phát triển và ứng dụng công nghệ trong lĩnh vực thiết kế, chế tạo, bảo dưỡng, sửa chữa, lắp đặt, nội địa hóa các thiết bị bức xạ, thiết bị gắn nguồn phóng xạ, thiết bị ghi đo bức xạ trong các ngành công nghiệp; ưu tiên nghiên cứu chế tạo ra sản phẩm hoặc sản xuất thử nghiệm, đẩy mạnh thương mại hóa sản phẩm là các chế phẩm, vật liệu (được tạo ra bằng công nghệ bức xạ có tính năng ưu việt hơn vật liệu truyền thống), thiết bị, cấu     phần thiết bị hạt nhân có giá trị cao, nhu cầu sử dụng lớn trong nước, thay thế cho nhập khẩu.  Trong đó:</w:t>
      </w:r>
    </w:p>
    <w:p>
      <w:r>
        <w:t>3.1</w:t>
      </w:r>
    </w:p>
    <w:p>
      <w:r>
        <w:t>Tích hợp việc nghiên cứu phát triển, ứng dụng bức xạ và đồng vị phóng xạ trong công nghiệp vào kế hoạch khoa học, công nghệ và đổi mới sáng tạo của Bộ Công Thương</w:t>
      </w:r>
    </w:p>
    <w:p>
      <w:r>
        <w:t>Kế hoạch khoa học, công nghệ và đổi mới sáng tạo của Bộ Công Thương có tích hợp việc nghiên cứu phát triển, ứng dụng bức xạ và đồng vị phóng xạ trong công nghiệp</w:t>
      </w:r>
    </w:p>
    <w:p>
      <w:r>
        <w:t>Cục Đổi mới sáng tạo, Chuyển đổi xanh và Khuyến công</w:t>
      </w:r>
    </w:p>
    <w:p>
      <w:r>
        <w:t>Cục Công nghiệp; Cục Điện lực; Cục Hóa chất; Cục Kỹ thuật an toàn và Môi trường công nghiệp, Vụ Dầu khí và Than; Các đơn vị sự nghiệp (viện, trường, trung tâm) thuộc Bộ</w:t>
      </w:r>
    </w:p>
    <w:p>
      <w:r>
        <w:t>Thường     xuyên</w:t>
      </w:r>
    </w:p>
    <w:p>
      <w:r>
        <w:t>3.2</w:t>
      </w:r>
    </w:p>
    <w:p>
      <w:r>
        <w:t>Đề xuất, triển khai các nhiệm vụ khoa học, công nghệ và đổi mới sáng tạo về phát triển và ứng dụng công nghệ trong lĩnh vực thiết kế, chế tạo, bảo dưỡng, sửa chữa, lắp đặt, nội địa hóa các thiết bị bức xạ, thiết bị gắn nguồn phóng xạ, thiết bị ghi đo bức xạ trong các ngành công nghiệp; ưu tiên nghiên cứu chế tạo ra sản phẩm hoặc sản xuất thử nghiệm, đẩy mạnh thương mại hóa sản phẩm là các chế phẩm, vật liệu (được tạo ra bằng công nghệ bức     xạ có tính năng ưu việt   hơn   vật liệu truyền thống), thiết bị, cấu phần thiết bị hạt nhân có giá trị cao, nhu cầu sử dụng lớn trong nước, thay thế cho nhập khẩu.</w:t>
      </w:r>
    </w:p>
    <w:p>
      <w:r>
        <w:t>- Đưa một số công nghệ, kỹ thuật hạt nhân mới, phương án, quy trình công nghệ, thiết bị hiện đại,... vào ứng dụng trong công nghiệp.</w:t>
      </w:r>
    </w:p>
    <w:p>
      <w:r>
        <w:t>- Kết quả góp phần nâng cao năng lực, tự chủ công nghệ, nội địa hóa.</w:t>
      </w:r>
    </w:p>
    <w:p>
      <w:r>
        <w:t>- Hình thành và làm chủ công nghệ thiết kế, chế tạo, bảo dưỡng, sửa chữa, lắp đặt và nội địa hóa thiết     bị bức xạ, thiết bị gắn nguồn phóng xạ, thiết bị ghi đo bức xạ; tạo ra các sản phẩm, vật liệu và cấu phần thiết bị hạt nhân có tính năng vượt trội, giá trị cao, đáp ứng nhu cầu lớn trong nước, giảm phụ thuộc nhập khẩu và sẵn sàng thương mại hóa.</w:t>
      </w:r>
    </w:p>
    <w:p>
      <w:r>
        <w:t>Các đơn vị sự nghiệp (viện, trường, trung tâm) thuộc Bộ</w:t>
      </w:r>
    </w:p>
    <w:p>
      <w:r>
        <w:t>Cục Đổi mới sáng tạo, Chuyển đổi xanh và Khuyến công; Cục Công nghiệp; Cục Điện lực; Cục Hóa chất; Cục Kỹ thuật an toàn và Môi trường công nghiệp, Vụ Dầu khí và Than</w:t>
      </w:r>
    </w:p>
    <w:p>
      <w:r>
        <w:t>Thường     xuyên</w:t>
      </w:r>
    </w:p>
    <w:p>
      <w:r>
        <w:t>4</w:t>
      </w:r>
    </w:p>
    <w:p>
      <w:r>
        <w:t>Nâng cấp, tăng cường năng lực cho các   cơ   sở hiện có về nghiên cứu, đào tạo, ứng dụng bức xạ và đồng vị phóng xạ trong công nghiệp (kỹ thuật kiểm tra không phá hủy, hệ điều khiển hạt nhân, kỹ thuật đánh dấu, phân tích hạt nhân,...) nhằm chuyển giao công nghệ cho doanh nghiệp; sản xuất, chế tạo, bảo dưỡng thiết bị bức xạ và ghi đo bức xạ; khuyến khích doanh nghiệp hợp tác với tổ chức khoa học công nghệ để đầu tư xây dựng cơ sở xử lý chất thải công nghiệp, y tế, sinh hoạt bằng máy gia tốc chùm điện tử.</w:t>
      </w:r>
    </w:p>
    <w:p>
      <w:r>
        <w:t>- Hình thành một số cơ sở nghiên cứu, ứng dụng kỹ thuật hạt nhân có đủ năng lực làm chủ, ứng dụng và chuyển giao công nghệ hiện đại cho doanh nghiệp, đáp ứng nhu cầu thị trường.</w:t>
      </w:r>
    </w:p>
    <w:p>
      <w:r>
        <w:t>- Hình thành một số cơ sở kiểm tra không phá hủy đáp ứng tiêu chuẩn quốc   tế   được công nhận, đáp ứng nhu cầu thị trường.</w:t>
      </w:r>
    </w:p>
    <w:p>
      <w:r>
        <w:t>- Một số cơ sở ứng dụng bức xạ và đồng vị phóng xạ hiện có trong lĩnh vực     chiếu xạ công nghiệp, kỹ thuật kiểm tra không phá hủy và kỹ thuật đánh dấu được đánh giá, lựa chọn, đầu tư nâng cấp, tăng cường năng lực thiết kế, chế tạo, sản xuất và bảo dưỡng sửa chữa thiết bị bức xạ và thiết bị ghi đo bức xạ; chuyển giao kiến thức, công nghệ cho các doanh nghiệp.</w:t>
      </w:r>
    </w:p>
    <w:p>
      <w:r>
        <w:t>Các đơn vị sự nghiệp (viện, trường, trung tâm) thuộc Bộ</w:t>
      </w:r>
    </w:p>
    <w:p>
      <w:r>
        <w:t>Vụ Kế hoạch, Tài chính và Quản lý doanh nghiệp; Cục Đổi mới sáng tạo, Chuyển đổi xanh và Khuyến công</w:t>
      </w:r>
    </w:p>
    <w:p>
      <w:r>
        <w:t>Đến năm 2030</w:t>
      </w:r>
    </w:p>
    <w:p>
      <w:r>
        <w:t>5</w:t>
      </w:r>
    </w:p>
    <w:p>
      <w:r>
        <w:t>Hoàn thiện tiêu chuẩn về ứng dụng bức xạ và đồng vị phóng xạ trong công nghiệp.</w:t>
      </w:r>
    </w:p>
    <w:p>
      <w:r>
        <w:t>Tiêu chuẩn về ứng dụng bức xạ và đồng vị phóng xạ trong công nghiệp được ban hành.</w:t>
      </w:r>
    </w:p>
    <w:p>
      <w:r>
        <w:t>Cục Đổi mới sáng tạo, Chuyển đổi xanh và Khuyến công</w:t>
      </w:r>
    </w:p>
    <w:p>
      <w:r>
        <w:t>Cục Công nghiệp; Cục Điện lực; Cục Hóa chất; Cục Kỹ thuật an toàn và Môi trường công nghiệp, Vụ Dầu khí và Than (theo ngành, lĩnh vực quản lý)</w:t>
      </w:r>
    </w:p>
    <w:p>
      <w:r>
        <w:t>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