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367/QĐ-UBND năm 2025 công bố Danh mục thủ tục hành chính được sửa đổi, bổ sung; bãi bỏ trong lĩnh vực Lao động, tiền lương, Quan hệ lao động thuộc thẩm quyền giải quyết của Sở Nội vụ, Ủy ban nhân dân các huyện, thị xã, thành phố tỉnh Yên Bái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03/03/2025</w:t>
            </w:r>
          </w:p>
        </w:tc>
      </w:tr>
      <w:tr>
        <w:tc>
          <w:tcPr>
            <w:tcW w:type="dxa" w:w="4320"/>
          </w:tcPr>
          <w:p>
            <w:r>
              <w:t>Ngày hiệu lực</w:t>
            </w:r>
          </w:p>
        </w:tc>
        <w:tc>
          <w:tcPr>
            <w:tcW w:type="dxa" w:w="4320"/>
          </w:tcPr>
          <w:p>
            <w:r>
              <w:t>03/03/2025</w:t>
            </w:r>
          </w:p>
        </w:tc>
      </w:tr>
      <w:tr>
        <w:tc>
          <w:tcPr>
            <w:tcW w:type="dxa" w:w="4320"/>
          </w:tcPr>
          <w:p>
            <w:r>
              <w:t>Tình trạng</w:t>
            </w:r>
          </w:p>
        </w:tc>
        <w:tc>
          <w:tcPr>
            <w:tcW w:type="dxa" w:w="4320"/>
          </w:tcPr>
          <w:p>
            <w:r>
              <w:t>Chưa xác định</w:t>
            </w:r>
          </w:p>
        </w:tc>
      </w:tr>
    </w:tbl>
    <w:p/>
    <w:p>
      <w:r>
        <w:t>ỦY BAN NHÂN DÂN</w:t>
      </w:r>
    </w:p>
    <w:p>
      <w:r>
        <w:t>TỈNH YÊN BÁI</w:t>
      </w:r>
    </w:p>
    <w:p>
      <w:r>
        <w:t>-------</w:t>
      </w:r>
    </w:p>
    <w:p>
      <w:r>
        <w:t>CỘNG HÒA XÃ HỘI CHỦ NGHĨA VIỆT NAM</w:t>
      </w:r>
    </w:p>
    <w:p>
      <w:r>
        <w:t>Độc lập - Tự do - Hạnh phúc</w:t>
      </w:r>
    </w:p>
    <w:p>
      <w:r>
        <w:t>---------------</w:t>
      </w:r>
    </w:p>
    <w:p>
      <w:r>
        <w:t>Số: 367/QĐ-UBND</w:t>
      </w:r>
    </w:p>
    <w:p>
      <w:r>
        <w:t>Yên Bái, ngày 03 tháng 3 năm 2025</w:t>
      </w:r>
    </w:p>
    <w:p>
      <w:r>
        <w:t>QUYẾT ĐỊNH</w:t>
      </w:r>
    </w:p>
    <w:p>
      <w:r>
        <w:t>VỀ VIỆC CÔNG BỐ DANH MỤC THỦ TỤC HÀNH CHÍNH ĐƯỢC SỬA ĐỔI, BỔ SUNG; BÃI BỎ TRONG LĨNH VỰC LAO ĐỘNG, TIỀN LƯƠNG, QUAN HỆ LAO ĐỘNG THUỘC THẨM QUYỀN GIẢI QUYẾT CỦA SỞ NỘI VỤ, ỦY BAN NHÂN DÂN CÁC HUYỆN, THỊ XÃ, THÀNH PHỐ TỈNH YÊN BÁI</w:t>
      </w:r>
    </w:p>
    <w:p>
      <w:r>
        <w:t>CHỦ TỊCH ỦY BAN NHÂN DÂN TỈNH YÊN BÁI</w:t>
      </w:r>
    </w:p>
    <w:p>
      <w:r>
        <w:t>Căn cứ Luật Tổ chức chính quyền địa phương ngày 19/6/2015; Luật sửa đổi, bổ sung một số điệu của Luật Tổ chức Chính phủ và Luật Tổ chức chính quyền địa phương ngày 22/11/2019;</w:t>
      </w:r>
    </w:p>
    <w:p>
      <w:r>
        <w:t>Căn cứ Nghị định số 63/2010/NĐ-CP ngày 08/6/2010 của Chính phủ về Kiểm soát thủ tục hành chính; Nghị định số 92/2017/NĐ-CP ngày 07/8/2017 của Chính phủ về sửa đổi, bổ sung một số điều của các Nghị định liên quan đến kiểm soát thủ tục hành chính;</w:t>
      </w:r>
    </w:p>
    <w:p>
      <w:r>
        <w:t>Căn cứ Thông tư số 02/2017/TT-VPCP ngày 31/10/2017 của Bộ trưởng, Chủ nhiệm Văn phòng Chính phủ hướng dẫn nghiệp vụ về kiểm soát thủ tục hành chính;</w:t>
      </w:r>
    </w:p>
    <w:p>
      <w:r>
        <w:t>Căn cứ Quyết định số 462/QĐ-LĐTBXH ngày 24/02/2025 của Bộ trưởng Bộ Lao động - Thương binh và Xã hội về việc công bố thủ tục hành chính được sửa đổi, bổ sung bãi bỏ về lĩnh vực lao động, tiền lương, quan hệ lao động thuộc phạm vi chức năng quản lý Nhà nước của Bộ Lao động - Thương binh và Xã hội;</w:t>
      </w:r>
    </w:p>
    <w:p>
      <w:r>
        <w:t>Theo đề nghị của Giám đốc Sở Nội vụ tại Tờ trình số 113/TTr-SNV ngày 28/02/2025.</w:t>
      </w:r>
    </w:p>
    <w:p>
      <w:r>
        <w:t>QUYẾT ĐỊNH:</w:t>
      </w:r>
    </w:p>
    <w:p>
      <w:r>
        <w:t>Điều 1.  Công bố kèm theo Quyết định Danh mục 02 thủ tục hành chính được sửa đổi, bổ sung; bãi bỏ trong lĩnh vực lao động, tiền lương, quan hệ lao động thuộc thẩm quyền giải quyết của Sở Nội vụ, Ủy ban nhân dân các huyện, thị xã, thành phố tỉnh Yên Bái.</w:t>
      </w:r>
    </w:p>
    <w:p>
      <w:r>
        <w:t>Điều 2.  Quyết định này có hiệu lực kể từ ngày ký.</w:t>
      </w:r>
    </w:p>
    <w:p>
      <w:r>
        <w:t>Điều 3.  Chánh Văn phòng Ủy ban nhân dân tỉnh, Giám đốc Sở Nội vụ; Chủ tịch Ủy ban nhân dân các huyện, thị xã, thành phố và các tổ chức, cá nhân có liên quan chịu trách nhiệm thi hành Quyết định này./.</w:t>
      </w:r>
    </w:p>
    <w:p>
      <w:r>
        <w:t>Nơi nhận:</w:t>
      </w:r>
    </w:p>
    <w:p>
      <w:r>
        <w:t>- Như Điều 3;</w:t>
      </w:r>
    </w:p>
    <w:p>
      <w:r>
        <w:t>- Cục Kiểm soát TTHC (VPCP);</w:t>
      </w:r>
    </w:p>
    <w:p>
      <w:r>
        <w:t>- Chủ tịch UBND tỉnh;</w:t>
      </w:r>
    </w:p>
    <w:p>
      <w:r>
        <w:t>- Phó CT UBND tỉnh Ngô Hạnh Phúc;</w:t>
      </w:r>
    </w:p>
    <w:p>
      <w:r>
        <w:t>- Phó Chánh VPUBND tỉnh (NC);</w:t>
      </w:r>
    </w:p>
    <w:p>
      <w:r>
        <w:t>- Trung tâm Phục vụ HCC tỉnh;</w:t>
      </w:r>
    </w:p>
    <w:p>
      <w:r>
        <w:t>- Cổng thông tin điện tử tỉnh;</w:t>
      </w:r>
    </w:p>
    <w:p>
      <w:r>
        <w:t>- Lưu: VT, NC.</w:t>
      </w:r>
    </w:p>
    <w:p>
      <w:r>
        <w:t>KT. CHỦ TỊCH</w:t>
      </w:r>
    </w:p>
    <w:p>
      <w:r>
        <w:t>PHÓ CHỦ TỊCH</w:t>
      </w:r>
    </w:p>
    <w:p>
      <w:r>
        <w:t>Ngô Hạnh Phúc</w:t>
      </w:r>
    </w:p>
    <w:p>
      <w:r>
        <w:t>PHỤ LỤC</w:t>
      </w:r>
    </w:p>
    <w:p>
      <w:r>
        <w:t>DANH MỤC THỦ TỤC HÀNH CHÍNH ĐƯỢC SỬA ĐỔI, BỔ SUNG; BÃI BỎ TRONG LĨNH LAO ĐỘNG, TIỀN LƯƠNG, QUAN HỆ LAO ĐỘNG THUỘC THẨM QUYỀN GIẢI QUYẾT CỦA SỞ NỘI VỤ; ỦY BAN NHÂN DÂN CÁC HUYỆN, THỊ XÃ, THÀNH PHỐ TỈNH YÊN BÁI</w:t>
      </w:r>
    </w:p>
    <w:p>
      <w:r>
        <w:t>(Ban hành kèm theo Quyết định số 367/QĐ-UBND ngày 03 tháng 3 năm 2025 của Chủ tịch Ủy ban nhân dân tỉnh Yên Bái)</w:t>
      </w:r>
    </w:p>
    <w:p>
      <w:r>
        <w:t>1. CẤP TỈNH</w:t>
      </w:r>
    </w:p>
    <w:p>
      <w:r>
        <w:t>THỦ TỤC HÀNH CHÍNH SỬA ĐỔI, BỔ SUNG</w:t>
      </w:r>
    </w:p>
    <w:p>
      <w:r>
        <w:t>Số hồ sơ TTHC</w:t>
      </w:r>
    </w:p>
    <w:p>
      <w:r>
        <w:t>Tên thủ tục hành chính</w:t>
      </w:r>
    </w:p>
    <w:p>
      <w:r>
        <w:t>Lĩnh vực</w:t>
      </w:r>
    </w:p>
    <w:p>
      <w:r>
        <w:t>Thời hạn giải quyết</w:t>
      </w:r>
    </w:p>
    <w:p>
      <w:r>
        <w:t>Địa điểm thực hiện</w:t>
      </w:r>
    </w:p>
    <w:p>
      <w:r>
        <w:t>Phí, lệ phí  (nếu có)</w:t>
      </w:r>
    </w:p>
    <w:p>
      <w:r>
        <w:t>Căn cứ pháp lý</w:t>
      </w:r>
    </w:p>
    <w:p>
      <w:r>
        <w:t>1.004964</w:t>
      </w:r>
    </w:p>
    <w:p>
      <w:r>
        <w:t>Giải quyết chế độ trợ cấp một lần đối với người được cử làm chuyên gia sang giúp Lào - Căm- pu-chi-a</w:t>
      </w:r>
    </w:p>
    <w:p>
      <w:r>
        <w:t>Người có công</w:t>
      </w:r>
    </w:p>
    <w:p>
      <w:r>
        <w:t>25 ngày làm việc</w:t>
      </w:r>
    </w:p>
    <w:p>
      <w:r>
        <w:t>Nộp hồ sơ đến Trung tâm Phục vụ hành chính công tỉnh Yên Bái, số 64, đường Lý Tự Trọng, phường Đồng Tâm, thành phố Yên Bái, tỉnh Yên Bái - tầng 1, Trung tâm Hoạt động thanh thiếu nhi tỉnh thuộc Tỉnh đoàn Yên Bái), qua một trong các hình thức sau:</w:t>
      </w:r>
    </w:p>
    <w:p>
      <w:r>
        <w:t>+ Trực tiếp;</w:t>
      </w:r>
    </w:p>
    <w:p>
      <w:r>
        <w:t>+ Qua Bưu chính công ích.</w:t>
      </w:r>
    </w:p>
    <w:p>
      <w:r>
        <w:t>+ Trực tuyến trên cổng tỉnh Yên Bái tại địa chỉ: https://dichvucong.yenbai.gov.vn</w:t>
      </w:r>
    </w:p>
    <w:p>
      <w:r>
        <w:t>Không</w:t>
      </w:r>
    </w:p>
    <w:p>
      <w:r>
        <w:t>- Pháp lệnh Ưu đãi người có công với cách mạng;</w:t>
      </w:r>
    </w:p>
    <w:p>
      <w:r>
        <w:t>- Thông tư liên tịch số 17/2014/TTLT-BLĐTBXH- BTC ngày 01/8/2014 của liên Bộ Lao động - Thương binh và Xã hội, Bộ Tài chính hướng dẫn thực hiện trợ cấp một lần đối với người được cử làm chuyên gia sang giúp Lào và Căm-pu-chi-a theo Quyết định số 57/2013/QĐ- TTg ngày 14/10/2013 của Thủ tướng Chính phủ;</w:t>
      </w:r>
    </w:p>
    <w:p>
      <w:r>
        <w:t>- Quyết định số 57/2013/QĐ-TT g  ngày 14/10/2013 của Thủ tướng Chính phủ về trợ cấp một lần đối với người được cử làm chuyên gia sang giúp Lào và Căm-pu-chi-a;</w:t>
      </w:r>
    </w:p>
    <w:p>
      <w:r>
        <w:t>- Quyết định số 62/2015/QĐ-TTg ngày 04/12/2015 của Thủ tướng Chính phủ sửa đổi, bổ sung một số điều của Quyết định số 57/2013/QĐ-TTg ngày 14/10/2013 của Thủ tướng Chính phủ về trợ cấp một lần đối với người được cử làm chuyên gia sang giúp Lào và Căm-pu- chi-a;</w:t>
      </w:r>
    </w:p>
    <w:p>
      <w:r>
        <w:t>- Thông tư số 08/2023/TT- BLĐTBXH ngày 29/8/2023 của Bộ Lao động - Thương binh và Xã hội về sửa đổi, bổ sung, bãi bỏ một số điều của các Thông tư, Thông tư liên tịch có quy định liên quan đến việc nộp, xuất trình sổ hộ khẩu giấy, sổ tạm trú giấy hoặc giấy tờ có yêu cầu xác nhận nơi cư trú khi thực hiện thủ tục hành chính thuộc lĩnh vực quản lý nhà nước của Bộ Lao động - Thương binh và Xã hội</w:t>
      </w:r>
    </w:p>
    <w:p>
      <w:r>
        <w:t>Ghi chú:   Thủ tục này sửa đổi, bổ sung về trình tự thực hiện; thành phần hồ sơ; mẫu đơn, mẫu tờ khai, căn cứ pháp lý; chuyển từ lĩnh vực Người có công sang lĩnh vực Lao động, tiền lương và quan hệ lao động</w:t>
      </w:r>
    </w:p>
    <w:p>
      <w:r>
        <w:t>2. CẤP HUYỆN</w:t>
      </w:r>
    </w:p>
    <w:p>
      <w:r>
        <w:t>THỦ TỤC HÀNH CHÍNH BÃI BỎ</w:t>
      </w:r>
    </w:p>
    <w:p>
      <w:r>
        <w:t>Số hồ sơ TTHC</w:t>
      </w:r>
    </w:p>
    <w:p>
      <w:r>
        <w:t>Tên thủ tục hành chính</w:t>
      </w:r>
    </w:p>
    <w:p>
      <w:r>
        <w:t>Lĩnh vực</w:t>
      </w:r>
    </w:p>
    <w:p>
      <w:r>
        <w:t>Tên văn bản QPPL quy định việc bãi bỏ thủ tục hành chính</w:t>
      </w:r>
    </w:p>
    <w:p>
      <w:r>
        <w:t>1.004959</w:t>
      </w:r>
    </w:p>
    <w:p>
      <w:r>
        <w:t>Giải quyết tranh chấp lao động tập thể về quyền</w:t>
      </w:r>
    </w:p>
    <w:p>
      <w:r>
        <w:t>Lao động, tiền lương, quan hệ lao động</w:t>
      </w:r>
    </w:p>
    <w:p>
      <w:r>
        <w:t>Bộ luật Lao động năm 2019</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