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367/QĐ-TTg năm 2026 về Kế hoạch triển khai thi hành Luật Trí tuệ nhân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28/02/2026</w:t>
            </w:r>
          </w:p>
        </w:tc>
      </w:tr>
      <w:tr>
        <w:tc>
          <w:tcPr>
            <w:tcW w:type="dxa" w:w="4320"/>
          </w:tcPr>
          <w:p>
            <w:r>
              <w:t>Ngày hiệu lực</w:t>
            </w:r>
          </w:p>
        </w:tc>
        <w:tc>
          <w:tcPr>
            <w:tcW w:type="dxa" w:w="4320"/>
          </w:tcPr>
          <w:p>
            <w:r>
              <w:t>28/02/2026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367/QĐ-TTg</w:t>
      </w:r>
    </w:p>
    <w:p>
      <w:r>
        <w:t>Hà Nội, ngày 28 tháng 02 năm 2026</w:t>
      </w:r>
    </w:p>
    <w:p>
      <w:r>
        <w:t>QUYẾT ĐỊNH</w:t>
      </w:r>
    </w:p>
    <w:p>
      <w:r>
        <w:t>BAN HÀNH KẾ HOẠCH TRIỂN KHAI THI HÀNH LUẬT TRÍ TUỆ NHÂN TẠO</w:t>
      </w:r>
    </w:p>
    <w:p>
      <w:r>
        <w:t>THỦ TƯỚNG CHÍNH PHỦ</w:t>
      </w:r>
    </w:p>
    <w:p>
      <w:r>
        <w:t>Căn cứ Luật Tổ chức Chính phủ ngày 18 tháng 02 năm 2025;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Trí tuệ nhân tạo ngày 10 tháng 12 năm 2025;</w:t>
      </w:r>
    </w:p>
    <w:p>
      <w:r>
        <w:t>Căn cứ Nghị định số 80/2025/NĐ-CP ngày 01 tháng 4 năm 2025 của Chính phủ về tổ chức thi hành văn bản quy phạm pháp luật;</w:t>
      </w:r>
    </w:p>
    <w:p>
      <w:r>
        <w:t>Theo đề nghị của Bộ trưởng Bộ Khoa học và Công nghệ.</w:t>
      </w:r>
    </w:p>
    <w:p>
      <w:r>
        <w:t>QUYẾT ĐỊNH:</w:t>
      </w:r>
    </w:p>
    <w:p>
      <w:r>
        <w:t>Điều 1.  Ban hành kèm theo Quyết định này Kế hoạch triển khai thi hành Luật Trí tuệ nhân tạo.</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VPCP: BTCN, các PCN, Trợ lý TTg và các PTTg, TGĐ Cổng TTĐT, các Vụ: TH, PL, KGVX;</w:t>
      </w:r>
    </w:p>
    <w:p>
      <w:r>
        <w:t>- Lưu: VT, CĐS(2).</w:t>
      </w:r>
    </w:p>
    <w:p>
      <w:r>
        <w:t>KT. THỦ TƯỚNG</w:t>
      </w:r>
    </w:p>
    <w:p>
      <w:r>
        <w:t>PHÓ THỦ TƯỚNG</w:t>
      </w:r>
    </w:p>
    <w:p>
      <w:r>
        <w:t>Nguyễn Chí Dũng</w:t>
      </w:r>
    </w:p>
    <w:p>
      <w:r>
        <w:t>KẾ HOẠCH</w:t>
      </w:r>
    </w:p>
    <w:p>
      <w:r>
        <w:t>TRIỂN KHAI THI HÀNH LUẬT TRÍ TUỆ NHÂN TẠO</w:t>
      </w:r>
    </w:p>
    <w:p>
      <w:r>
        <w:t>(Kèm theo Quyết định số 367/QĐ-TTg ngày 28 tháng 02 năm 2026 của Thủ tướng Chính phủ)</w:t>
      </w:r>
    </w:p>
    <w:p>
      <w:r>
        <w:t>Luật Trí tuệ nhân tạo số 134/2025/QH15 (sau đây gọi tắt là Luật) được Quốc hội khóa XV, kỳ họp thứ 10 thông qua ngày 10 tháng 12 năm 2025, có hiệu lực thi hành từ ngày 01 tháng 3 năm 2026.</w:t>
      </w:r>
    </w:p>
    <w:p>
      <w:r>
        <w:t>Để thực hiện Luật kịp thời, đồng bộ, thống nhất và hiệu quả, Thủ tướng Chính phủ ban hành Kế hoạch triển khai thi hành Luật với các nội dung như sau:</w:t>
      </w:r>
    </w:p>
    <w:p>
      <w:r>
        <w:t>I.   MỤC ĐÍCH, YÊU CẦU</w:t>
      </w:r>
    </w:p>
    <w:p>
      <w:r>
        <w:t>1. Mục đích</w:t>
      </w:r>
    </w:p>
    <w:p>
      <w:r>
        <w:t>a) Xác định cụ thể các nội dung công việc, thời hạn, tiến độ hoàn thành và trách nhiệm của các cơ quan, tổ chức có liên quan trong việc triển khai thi hành Luật bảo đảm kịp thời,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 trên phạm vi cả nước.</w:t>
      </w:r>
    </w:p>
    <w:p>
      <w:r>
        <w:t>c) Nâng cao nhận thức về Luật và trách nhiệm của các bộ, ngành, địa phương và nhân dân trong việc thi hành Luật.</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và các cơ quan, tổ chức liên quan trong việc triển khai thi hành Luật.</w:t>
      </w:r>
    </w:p>
    <w:p>
      <w:r>
        <w:t>b) Nội dung công việc phải gắn với trách nhiệm, vai trò của cơ quan, đơn vị được phân công chủ trì trong việc phối hợp các bộ, cơ quan ngang bộ, cơ quan thuộc Chính phủ, Ủy ban nhân dân các tỉnh, thành phố và các cơ quan, tổ chức liên quan trong việc triển khai thi hành Luật.</w:t>
      </w:r>
    </w:p>
    <w:p>
      <w:r>
        <w:t>c) Xác định lộ trình cụ thể để bảo đảm Luật và các văn bản quy định chi tiết thi hành được thực hiện thống nhất, đồng bộ trên phạm vi cả nước; bảo đảm sự liền mạch trong quản lý nhà nước về trí tuệ nhân tạo trong giai đoạn chuyển tiếp.</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đồng thời, phát huy khả năng linh hoạt trong triển khai, phù hợp với điều kiện phát triển kinh tế, xã hội.</w:t>
      </w:r>
    </w:p>
    <w:p>
      <w:r>
        <w:t>II. NỘI DUNG</w:t>
      </w:r>
    </w:p>
    <w:p>
      <w:r>
        <w:t>1. Tổ chức truyền thông, phổ biến, giáo dục pháp luật, tập huấn về nội dung Luật và các văn bản quy định chi tiết thi hành Luật Trí tuệ nhân tạo</w:t>
      </w:r>
    </w:p>
    <w:p>
      <w:r>
        <w:t>a) Cơ quan thực hiện: Bộ Khoa học và Công nghệ, Đài Tiếng nói Việt Nam, Đài Truyền hình Việt Nam, Thông tấn xã Việt Nam, Bộ Tư pháp, các bộ, ngành, địa phương và cơ quan có liên quan.</w:t>
      </w:r>
    </w:p>
    <w:p>
      <w:r>
        <w:t>b) Cơ quan phối hợp: các bộ, cơ quan ngang bộ, Ủy ban nhân dân các tỉnh, thành phố và các cơ quan, tổ chức có liên quan.</w:t>
      </w:r>
    </w:p>
    <w:p>
      <w:r>
        <w:t>c) Thời gian thực hiện: Năm 2026 và các năm tiếp theo.</w:t>
      </w:r>
    </w:p>
    <w:p>
      <w:r>
        <w:t>d) Sản phẩm: Hội nghị, tọa đàm, tài liệu phổ biến, tài liệu truyền thông, tài liệu tập huấn.</w:t>
      </w:r>
    </w:p>
    <w:p>
      <w:r>
        <w:t>2. Rà soát văn bản quy phạm pháp luật</w:t>
      </w:r>
    </w:p>
    <w:p>
      <w:r>
        <w:t>a) Nội dung: Rà soát các văn bản quy phạm pháp luật có liên quan đến Luật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tính thống nhất, đồng bộ và phù hợp với quy định của Luật.</w:t>
      </w:r>
    </w:p>
    <w:p>
      <w:r>
        <w:t>b) Cơ quan thực hiện:</w:t>
      </w:r>
    </w:p>
    <w:p>
      <w:r>
        <w:t>- Các bộ, cơ quan ngang bộ, cơ quan thuộc Chính phủ, Ủy ban nhân dân các tỉnh, thành phố:</w:t>
      </w:r>
    </w:p>
    <w:p>
      <w:r>
        <w:t>+ Rà soát, công bố hoặc trình cấp có thẩm quyền công bố việc tiếp tục hiệu lực (một phần) đối với các văn bản quy định chi tiết, hướng dẫn thi hành Luật Công nghiệp Công nghệ số 71/2025/QH15.</w:t>
      </w:r>
    </w:p>
    <w:p>
      <w:r>
        <w:t>+ Rà soát các văn bản quy phạm pháp luật do cơ quan mình hoặc cấp dưới ban hành có liên quan đến Luật thuộc phạm vi, lĩnh vực, địa bàn quản lý; gửi kết quả rà soát, đánh giá tính tương thích kèm theo đề xuất cụ thể (sửa đổi, bổ sung, thay thế, bãi bỏ) về Bộ Khoa học và Công nghệ để tổng hợp, báo cáo Thủ tướng Chính phủ.</w:t>
      </w:r>
    </w:p>
    <w:p>
      <w:r>
        <w:t>+ Thường xuyên rà soát, cập nhật định kỳ trong quá trình triển khai thi hành Luật để kịp thời điều chỉnh các văn bản liên quan.</w:t>
      </w:r>
    </w:p>
    <w:p>
      <w:r>
        <w:t>- Bộ Khoa học và Công nghệ:</w:t>
      </w:r>
    </w:p>
    <w:p>
      <w:r>
        <w:t>+ Chủ trì rà soát các văn bản quy phạm pháp luật thuộc thẩm quyền quản lý nhà nước của mình.</w:t>
      </w:r>
    </w:p>
    <w:p>
      <w:r>
        <w:t>+ Làm đầu mối tổng hợp kết quả rà soát, đề xuất của các bộ, ngành, địa phương để báo cáo Thủ tướng Chính phủ.</w:t>
      </w:r>
    </w:p>
    <w:p>
      <w:r>
        <w:t>c) Thời gian thực hiện: Thường xuyên.</w:t>
      </w:r>
    </w:p>
    <w:p>
      <w:r>
        <w:t>3. Xây dựng văn bản quy phạm pháp luật quy định chi tiết và hướng dẫn thi hành Luật</w:t>
      </w:r>
    </w:p>
    <w:p>
      <w:r>
        <w:t>a) Xây dựng Nghị định quy định chi tiết một số điều và biện pháp thi hành Luật Trí tuệ nhân tạo.</w:t>
      </w:r>
    </w:p>
    <w:p>
      <w:r>
        <w:t>- Cơ quan chủ trì: Bộ Khoa học và Công nghệ.</w:t>
      </w:r>
    </w:p>
    <w:p>
      <w:r>
        <w:t>- Cơ quan phối hợp: Bộ Tư pháp, Văn phòng Chính phủ và các cơ quan liên quan.</w:t>
      </w:r>
    </w:p>
    <w:p>
      <w:r>
        <w:t>- Thời hạn trình: Tháng 2/2026.</w:t>
      </w:r>
    </w:p>
    <w:p>
      <w:r>
        <w:t>- Sản phẩm: Nghị định quy định chi tiết một số điều và biện pháp thi hành Luật Trí tuệ nhân tạo.</w:t>
      </w:r>
    </w:p>
    <w:p>
      <w:r>
        <w:t>b) Xây dựng Nghị định quy định về Quỹ Phát triển trí tuệ nhân tạo quốc gia</w:t>
      </w:r>
    </w:p>
    <w:p>
      <w:r>
        <w:t>- Cơ quan chủ trì: Bộ Khoa học và Công nghệ.</w:t>
      </w:r>
    </w:p>
    <w:p>
      <w:r>
        <w:t>- Cơ quan phối hợp: Bộ Tư pháp, Văn phòng Chính phủ và các cơ quan liên quan.</w:t>
      </w:r>
    </w:p>
    <w:p>
      <w:r>
        <w:t>- Thời hạn trình: Tháng 2/2026.</w:t>
      </w:r>
    </w:p>
    <w:p>
      <w:r>
        <w:t>- Sản phẩm: Nghị định quy định về Quỹ Phát triển trí tuệ nhân tạo quốc gia</w:t>
      </w:r>
    </w:p>
    <w:p>
      <w:r>
        <w:t>c) Xây dựng Quyết định của Thủ tướng Chính phủ ban hành Danh mục bộ dữ liệu phục vụ phát triển trí tuệ nhân tạo trong các lĩnh vực thiết yếu.</w:t>
      </w:r>
    </w:p>
    <w:p>
      <w:r>
        <w:t>- Cơ quan chủ trì: Bộ Khoa học và Công nghệ.</w:t>
      </w:r>
    </w:p>
    <w:p>
      <w:r>
        <w:t>- Cơ quan phối hợp: Bộ Tư pháp, Văn phòng Chính phủ và các cơ quan liên quan.</w:t>
      </w:r>
    </w:p>
    <w:p>
      <w:r>
        <w:t>- Thời hạn trình: Tháng 2/2026.</w:t>
      </w:r>
    </w:p>
    <w:p>
      <w:r>
        <w:t>- Sản phẩm: Quyết định của Thủ tướng Chính phủ ban hành Danh mục bộ dữ liệu phục vụ phát triển trí tuệ nhân tạo trong các lĩnh vực thiết yếu.</w:t>
      </w:r>
    </w:p>
    <w:p>
      <w:r>
        <w:t>d) Xây dựng Quyết định của Thủ tướng Chính phủ quy định Danh mục hệ thống trí tuệ nhân tạo có rủi ro cao.</w:t>
      </w:r>
    </w:p>
    <w:p>
      <w:r>
        <w:t>- Cơ quan chủ trì: Bộ Khoa học và Công nghệ.</w:t>
      </w:r>
    </w:p>
    <w:p>
      <w:r>
        <w:t>- Cơ quan phối hợp: Bộ Tư pháp, Văn phòng Chính phủ và các cơ quan liên quan.</w:t>
      </w:r>
    </w:p>
    <w:p>
      <w:r>
        <w:t>- Thời hạn trình: Tháng 2/2026.</w:t>
      </w:r>
    </w:p>
    <w:p>
      <w:r>
        <w:t>- Sản phẩm: Quyết định của Thủ tướng Chính phủ quy định Danh mục hệ thống trí tuệ nhân tạo có rủi ro cao.</w:t>
      </w:r>
    </w:p>
    <w:p>
      <w:r>
        <w:t>đ) Xây dựng Thông tư của Bộ trưởng Bộ Khoa học và Công nghệ ban hành Khung đạo đức trí tuệ nhân tạo quốc gia; Khung đạo đức trí tuệ nhân tạo quốc gia được rà soát, cập nhật định kỳ hoặc khi có thay đổi lớn về công nghệ, pháp luật và thực tiễn quản lý.</w:t>
      </w:r>
    </w:p>
    <w:p>
      <w:r>
        <w:t>- Cơ quan chủ trì: Bộ Khoa học và Công nghệ.</w:t>
      </w:r>
    </w:p>
    <w:p>
      <w:r>
        <w:t>- Cơ quan phối hợp: Các cơ quan, đơn vị liên quan.</w:t>
      </w:r>
    </w:p>
    <w:p>
      <w:r>
        <w:t>- Thời hạn trình: Tháng 2/2026; cập nhật định kỳ hoặc theo yêu cầu thực tiễn.</w:t>
      </w:r>
    </w:p>
    <w:p>
      <w:r>
        <w:t>- Sản phẩm: Thông tư của Bộ trưởng Bộ Khoa học và Công nghệ ban hành Khung đạo đức trí tuệ nhân tạo quốc gia.</w:t>
      </w:r>
    </w:p>
    <w:p>
      <w:r>
        <w:t>4. Rà soát, thực hiện các nhiệm vụ quản lý nhà nước được giao trong Luật theo lĩnh vực, địa bàn thuộc phạm vi nhiệm vụ, quyền hạn được phân công, trong đó tập trung một số nhiệm vụ sau:</w:t>
      </w:r>
    </w:p>
    <w:p>
      <w:r>
        <w:t>a) Cập nhật, ban hành Chiến lược quốc gia về trí tuệ nhân tạo; rà soát, đánh giá và cập nhật định kỳ ít nhất 03 năm một lần hoặc khi có biến động lớn về công nghệ, thị trường.</w:t>
      </w:r>
    </w:p>
    <w:p>
      <w:r>
        <w:t>- Cơ quan chủ trì: Bộ Khoa học và Công nghệ.</w:t>
      </w:r>
    </w:p>
    <w:p>
      <w:r>
        <w:t>- Cơ quan phối hợp: Các bộ, cơ quan ngang bộ, cơ quan thuộc Chính phủ và Ủy ban nhân dân các cấp.</w:t>
      </w:r>
    </w:p>
    <w:p>
      <w:r>
        <w:t>- Thời gian thực hiện: Năm 2026; cập nhật theo định kỳ hoặc theo yêu cầu thực tiễn.</w:t>
      </w:r>
    </w:p>
    <w:p>
      <w:r>
        <w:t>- Sản phẩm: Chiến lược quốc gia về trí tuệ nhân tạo.</w:t>
      </w:r>
    </w:p>
    <w:p>
      <w:r>
        <w:t>b) Lồng ghép mục tiêu, nhiệm vụ của Chiến lược quốc gia về trí tuệ nhân tạo vào chiến lược, kế hoạch phát triển ngành, lĩnh vực, địa phương và bảo đảm nguồn lực thực hiện.</w:t>
      </w:r>
    </w:p>
    <w:p>
      <w:r>
        <w:t>- Cơ quan chủ trì: Các bộ, cơ quan ngang bộ, cơ quan thuộc Chính phủ và Ủy ban nhân dân các cấp.</w:t>
      </w:r>
    </w:p>
    <w:p>
      <w:r>
        <w:t>- Cơ quan phối hợp: Các cơ quan, tổ chức có liên quan.</w:t>
      </w:r>
    </w:p>
    <w:p>
      <w:r>
        <w:t>- Thời gian thực hiện: Năm 2026 và các năm tiếp theo.</w:t>
      </w:r>
    </w:p>
    <w:p>
      <w:r>
        <w:t>- Sản phẩm: Chiến lược, kế hoạch phát triển ngành, lĩnh vực, địa phương.</w:t>
      </w:r>
    </w:p>
    <w:p>
      <w:r>
        <w:t>c) Trình Thủ tướng Chính phủ ban hành Chương trình quốc gia về phát triển nhân lực trí tuệ nhân tạo.</w:t>
      </w:r>
    </w:p>
    <w:p>
      <w:r>
        <w:t>- Cơ quan chủ trì: Bộ Giáo dục và Đào tạo.</w:t>
      </w:r>
    </w:p>
    <w:p>
      <w:r>
        <w:t>- Cơ quan phối hợp: Các cơ quan, tổ chức có liên quan.</w:t>
      </w:r>
    </w:p>
    <w:p>
      <w:r>
        <w:t>- Thời gian thực hiện: Năm 2026.</w:t>
      </w:r>
    </w:p>
    <w:p>
      <w:r>
        <w:t>- Sản phẩm: Chương trình quốc gia về phát triển nhân lực trí tuệ nhân tạo.</w:t>
      </w:r>
    </w:p>
    <w:p>
      <w:r>
        <w:t>d) Quy định chi tiết yêu cầu về an toàn, quản lý rủi ro và điều kiện triển khai đối với việc ứng dụng trí tuệ nhân tạo trong ngành, lĩnh vực quản lý, bảo đảm phù hợp với Luật Trí tuệ nhân tạo.</w:t>
      </w:r>
    </w:p>
    <w:p>
      <w:r>
        <w:t>- Cơ quan chủ trì: Bộ, cơ quan ngang bộ.</w:t>
      </w:r>
    </w:p>
    <w:p>
      <w:r>
        <w:t>- Cơ quan phối hợp: Các cơ quan, tổ chức có liên quan.</w:t>
      </w:r>
    </w:p>
    <w:p>
      <w:r>
        <w:t>- Thời gian thực hiện: Năm 2026 và các năm tiếp theo.</w:t>
      </w:r>
    </w:p>
    <w:p>
      <w:r>
        <w:t>- Sản phẩm: Tài liệu quy định chi tiết yêu cầu về an toàn, quản lý rủi ro và điều kiện triển khai đối với việc ứng dụng trí tuệ nhân tạo trong ngành, lĩnh vực.</w:t>
      </w:r>
    </w:p>
    <w:p>
      <w:r>
        <w:t>đ) Xây dựng tiêu chuẩn, quy chuẩn kỹ thuật, hướng dẫn chuyên ngành, chính sách khuyến khích phát triển trí tuệ nhân tạo an toàn, tin cậy và có trách nhiệm.</w:t>
      </w:r>
    </w:p>
    <w:p>
      <w:r>
        <w:t>- Cơ quan thực hiện: Các bộ, ngành và địa phương.</w:t>
      </w:r>
    </w:p>
    <w:p>
      <w:r>
        <w:t>- Thời gian thực hiện: Năm 2026 và các năm tiếp theo.</w:t>
      </w:r>
    </w:p>
    <w:p>
      <w:r>
        <w:t>- Sản phẩm: Tiêu chuẩn, quy chuẩn kỹ thuật; tài liệu hướng dẫn; các chính sách khuyến khích phát triển trí tuệ nhân tạo an toàn, tin cậy và có trách nhiệm.</w:t>
      </w:r>
    </w:p>
    <w:p>
      <w:r>
        <w:t>e) Hướng dẫn về phân loại hệ thống trí tuệ nhân tạo trên cơ sở hồ sơ kỹ thuật theo yêu cầu của nhà cung cấp (nếu có).</w:t>
      </w:r>
    </w:p>
    <w:p>
      <w:r>
        <w:t>- Cơ quan chủ trì: Bộ Khoa học và Công nghệ.</w:t>
      </w:r>
    </w:p>
    <w:p>
      <w:r>
        <w:t>- Cơ quan phối hợp: Các cơ quan, tổ chức, doanh nghiệp có liên quan.</w:t>
      </w:r>
    </w:p>
    <w:p>
      <w:r>
        <w:t>- Thời gian thực hiện: Thường xuyên.</w:t>
      </w:r>
    </w:p>
    <w:p>
      <w:r>
        <w:t>- Sản phẩm: Hệ thống trí tuệ nhân tạo được phân loại trên cơ sở hồ sơ kỹ thuật; các tài liệu khác (nếu có).</w:t>
      </w:r>
    </w:p>
    <w:p>
      <w:r>
        <w:t>5. Nhiệm vụ khác phục vụ hoạt động trí tuệ nhân tạo</w:t>
      </w:r>
    </w:p>
    <w:p>
      <w:r>
        <w:t>a) Đầu tư, mua sắm, thuê để xây dựng, duy trì, quản lý, vận hành, bảo trì, nâng cấp Cổng thông tin điện tử một cửa về trí tuệ nhân tạo.</w:t>
      </w:r>
    </w:p>
    <w:p>
      <w:r>
        <w:t>- Cơ quan chủ trì: Bộ Khoa học và Công nghệ.</w:t>
      </w:r>
    </w:p>
    <w:p>
      <w:r>
        <w:t>- Cơ quan phối hợp: Các cơ quan, đơn vị liên quan.</w:t>
      </w:r>
    </w:p>
    <w:p>
      <w:r>
        <w:t>- Thời gian thực hiện: Năm 2026 và các năm tiếp theo.</w:t>
      </w:r>
    </w:p>
    <w:p>
      <w:r>
        <w:t>b) Đầu tư, mua sắm, thuê để xây dựng, duy trì, quản lý, vận hành, bảo trì, nâng cấp Cơ sở dữ liệu quốc gia về hệ thống trí tuệ nhân tạo</w:t>
      </w:r>
    </w:p>
    <w:p>
      <w:r>
        <w:t>- Cơ quan chủ trì: Bộ Khoa học và Công nghệ.</w:t>
      </w:r>
    </w:p>
    <w:p>
      <w:r>
        <w:t>- Cơ quan phối hợp: Các cơ quan, đơn vị liên quan.</w:t>
      </w:r>
    </w:p>
    <w:p>
      <w:r>
        <w:t>- Thời gian thực hiện: Năm 2026 và các năm tiếp theo.</w:t>
      </w:r>
    </w:p>
    <w:p>
      <w:r>
        <w:t>c) Đầu tư, xây dựng và vận hành hạ tầng trí tuệ nhân tạo cung cấp như dịch vụ công, phục vụ nghiên cứu, phát triển, quản lý nhà nước và hỗ trợ doanh nghiệp khởi nghiệp sáng tạo, bao gồm: năng lực tính toán và dữ liệu dùng chung; nền tảng huấn luyện, kiểm thử và môi trường thử nghiệm; mô hình nền tảng, mô hình trí tuệ nhân tạo đa dụng, mô hình ngôn ngữ lớn tiếng Việt và tiếng dân tộc thiểu số; các thành phần hạ tầng khác.</w:t>
      </w:r>
    </w:p>
    <w:p>
      <w:r>
        <w:t>- Cơ quan chủ trì: Bộ Khoa học và Công nghệ.</w:t>
      </w:r>
    </w:p>
    <w:p>
      <w:r>
        <w:t>- Cơ quan phối hợp: Các cơ quan, đơn vị liên quan.</w:t>
      </w:r>
    </w:p>
    <w:p>
      <w:r>
        <w:t>- Thời gian thực hiện: Năm 2026 và các năm tiếp theo.</w:t>
      </w:r>
    </w:p>
    <w:p>
      <w:r>
        <w:t>d) Đầu tư, xây dựng và vận hành Cơ sở dữ liệu quốc gia về trí tuệ nhân tạo tại Trung tâm dữ liệu quốc gia.</w:t>
      </w:r>
    </w:p>
    <w:p>
      <w:r>
        <w:t>- Cơ quan chủ trì: Bộ Khoa học và Công nghệ (chịu trách nhiệm về tiêu chuẩn, quy chuẩn dữ liệu AI, mô hình thuật toán...).</w:t>
      </w:r>
    </w:p>
    <w:p>
      <w:r>
        <w:t>- Cơ quan phối hợp: Bộ Công an (chịu trách nhiệm về hạ tầng Trung tâm Dữ liệu quốc gia, an ninh, an toàn dữ liệu và tích hợp dữ liệu nguồn), các cơ quan, đơn vị liên quan.</w:t>
      </w:r>
    </w:p>
    <w:p>
      <w:r>
        <w:t>- Thời gian thực hiện: Năm 2026 và các năm tiếp theo.</w:t>
      </w:r>
    </w:p>
    <w:p>
      <w:r>
        <w:t>đ) Cơ sở dữ liệu phục vụ trí tuệ nhân tạo của bộ, cơ quan ngang bộ, cơ quan thuộc Chính phủ và Ủy ban nhân dân các cấp được xây dựng, cập nhật và kết nối thống nhất với Cơ sở dữ liệu quốc gia về trí tuệ nhân tạo; tuân thủ tiêu chuẩn, quy chuẩn kỹ thuật của Trung tâm Dữ liệu quốc gia, bảo đảm chất lượng dữ liệu và an toàn thông tin.</w:t>
      </w:r>
    </w:p>
    <w:p>
      <w:r>
        <w:t>- Cơ quan thực hiện: Bộ, cơ quan ngang bộ, cơ quan thuộc Chính phủ và Ủy ban nhân dân các cấp.</w:t>
      </w:r>
    </w:p>
    <w:p>
      <w:r>
        <w:t>- Cơ quan phối hợp: Các cơ quan, đơn vị liên quan.</w:t>
      </w:r>
    </w:p>
    <w:p>
      <w:r>
        <w:t>- Thời gian thực hiện: Năm 2026 và các năm tiếp theo.</w:t>
      </w:r>
    </w:p>
    <w:p>
      <w:r>
        <w:t>e) Thành lập Quỹ Phát triển trí tuệ nhân tạo quốc gia</w:t>
      </w:r>
    </w:p>
    <w:p>
      <w:r>
        <w:t>- Cơ quan thực hiện: Bộ Khoa học và Công nghệ.</w:t>
      </w:r>
    </w:p>
    <w:p>
      <w:r>
        <w:t>- Cơ quan phối hợp: Các cơ quan, đơn vị liên quan.</w:t>
      </w:r>
    </w:p>
    <w:p>
      <w:r>
        <w:t>- Thời gian thực hiện: Năm 2026 - 2027.</w:t>
      </w:r>
    </w:p>
    <w:p>
      <w:r>
        <w:t>g) Phát triển cụm liên kết trí tuệ nhân tạo theo mô hình kết hợp giữa không gian vật lý tập trung và mạng lưới liên kết số; hình thành các trung tâm của cụm liên kết tại khu công nghệ cao, khu công nghệ số tập trung, trung tâm đổi mới sáng tạo; thu hút tổ chức, cá nhân đầu tư xây dựng cơ sở hạ tầng kỹ thuật phục vụ hoạt động của cụm liên kết</w:t>
      </w:r>
    </w:p>
    <w:p>
      <w:r>
        <w:t>- Cơ quan thực hiện: Bộ Khoa học và Công nghệ.</w:t>
      </w:r>
    </w:p>
    <w:p>
      <w:r>
        <w:t>- Cơ quan phối hợp: Các cơ quan, đơn vị liên quan.</w:t>
      </w:r>
    </w:p>
    <w:p>
      <w:r>
        <w:t>- Thời gian thực hiện: Năm 2026 và các năm tiếp theo.</w:t>
      </w:r>
    </w:p>
    <w:p>
      <w:r>
        <w:t>6. Tổ chức kiểm tra việc thi hành Luật và các văn bản quy định chi tiết, hướng dẫn thi hành Luật</w:t>
      </w:r>
    </w:p>
    <w:p>
      <w:r>
        <w:t>- Cơ quan chủ trì: Bộ Khoa học và Công nghệ.</w:t>
      </w:r>
    </w:p>
    <w:p>
      <w:r>
        <w:t>- Cơ quan phối hợp: Bộ Tư pháp, các bộ, cơ quan ngang bộ, cơ quan thuộc Chính phủ, các cơ quan khác ở trung ương, Ủy ban nhân dân cấp tỉnh và các cơ quan có liên quan.</w:t>
      </w:r>
    </w:p>
    <w:p>
      <w:r>
        <w:t>- Thời gian thực hiện: năm 2026 và các năm tiếp theo.</w:t>
      </w:r>
    </w:p>
    <w:p>
      <w:r>
        <w:t>7. Tổ chức các nội dung khác để thi hành Luật theo quy định pháp luật</w:t>
      </w:r>
    </w:p>
    <w:p>
      <w:r>
        <w:t>- Các nội dung khác để thi hành Luật bao gồm:</w:t>
      </w:r>
    </w:p>
    <w:p>
      <w:r>
        <w:t>+ Hướng dẫn áp dụng các văn bản quy phạm pháp luật quy định chi tiết thi hành Luật;</w:t>
      </w:r>
    </w:p>
    <w:p>
      <w:r>
        <w:t>+ Tổ chức tiếp nhận và xử lý các kiến nghị, đề xuất của cơ quan, tổ chức, cá nhân trong quá trình thực hiện Luật và các văn bản hướng dẫn;</w:t>
      </w:r>
    </w:p>
    <w:p>
      <w:r>
        <w:t>+ Bảo đảm các điều kiện thi hành theo quy định tại Điều 59 Luật Ban hành văn bản quy phạm pháp luật và Nghị định số 80/2025/NĐ-CP ngày 01 tháng 4 năm 2025 của Chính phủ về tổ chức thi hành văn bản quy phạm pháp luật.</w:t>
      </w:r>
    </w:p>
    <w:p>
      <w:r>
        <w:t>- Cơ quan thực hiện: Các bộ quản lý ngành, lĩnh vực theo chức năng, nhiệm vụ quản lý được phân công.</w:t>
      </w:r>
    </w:p>
    <w:p>
      <w:r>
        <w:t>- Thời gian thực hiện: năm 2026 và các năm tiếp theo.</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Bộ Tài chính chủ trì tổng hợp trình cấp có thẩm quyền bố trí kinh phí chi thường xuyên trong dự toán ngân sách nhà nước hàng năm của các bộ, cơ quan trung ương để thực hiện Kế hoạch theo quy định của Luật Ngân sách nhà nước và các văn bản hướng dẫn hiện hành; trình cấp có thẩm quyền bố trí kinh phí từ nguồn đầu tư theo quy định pháp luật về đầu tư công.</w:t>
      </w:r>
    </w:p>
    <w:p>
      <w:r>
        <w:t>3. Ủy ban nhân dân các tỉnh, thành phố trực thuộc trung ương tổng hợp, dự toán kinh phí, trình Hội đồng nhân dân bố trí kinh phí thực hiện Kế hoạch theo quy định của Luật Ngân sách nhà nước và quy định về phân cấp ngân sách hiện hành.</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Khoa học và Công nghệ có trách nhiệm giúp Thủ tướng Chính phủ theo dõi, kiểm tra, đôn đốc các bộ, ngành, địa phương triển khai thực hiện nhiệm vụ được nêu trong Kế hoạch, báo cáo Thủ tướng Chính phủ kết quả thực hiện hằng năm theo quy định; đề xuất biểu dương, khen thưởng theo quy định pháp luật các sản phẩm truyền thông có giá trị tuyên truyền cao, có sức lan tỏa xã hội, góp phần đưa Luật vào cuộc sống hiệu quả.</w:t>
      </w:r>
    </w:p>
    <w:p>
      <w:r>
        <w:t>2. Bộ trưởng, Thủ trưởng cơ quan ngang bộ, cơ quan thuộc Chính phủ, Chủ tịch Ủy ban nhân dân cấp tỉnh chịu trách nhiệm thực hiện Kế hoạch này.</w:t>
      </w:r>
    </w:p>
    <w:p>
      <w:r>
        <w:t>Căn cứ nội dung Kế hoạch và tình hình thực tiễn, các bộ, ngành, địa phương được phân công chủ trì thực hiện nhiệm vụ theo Kế hoạch có trách nhiệm xây dựng kế hoạch chi tiết triển khai thi hành Luật trong phạm vi quản lý của bộ, ngành và địa phương mình, báo cáo Thủ tướng Chính phủ kết quả thực hiện theo quy định.</w:t>
      </w:r>
    </w:p>
    <w:p>
      <w:r>
        <w:t>3. Trong quá trình triển khai thực hiện Kế hoạch, nếu có khó khăn, vướng mắc, đề nghị các bộ, ngành và địa phương kịp thời phản ánh về Bộ Khoa học và Công nghệ để tổng hợp, hướng dẫn, giải quyết theo thẩm quyền hoặc phối hợp với các bộ, ngành liên quan để làm rõ, thống nhất hướng dẫn thực hiện. Trường hợp vượt quá thẩm quyền, Bộ Khoa học và Công nghệ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