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3616/QĐ-UBND năm 2023 phê duyệt quy trình thực hiện dịch vụ công trực tuyến mới trong lĩnh vực Quản lý giá, Quản lý công sản thuộc thẩm quyền giải quyết của Ủy ban nhân dân tỉnh, Sở Tài chính tỉnh Quảng Bình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3616/QĐ-UBND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15/12/2023</w:t>
            </w:r>
          </w:p>
        </w:tc>
      </w:tr>
      <w:tr>
        <w:tc>
          <w:tcPr>
            <w:tcW w:type="dxa" w:w="4320"/>
          </w:tcPr>
          <w:p>
            <w:r>
              <w:t>Ngày hiệu lực</w:t>
            </w:r>
          </w:p>
        </w:tc>
        <w:tc>
          <w:tcPr>
            <w:tcW w:type="dxa" w:w="4320"/>
          </w:tcPr>
          <w:p>
            <w:r>
              <w:t>15/12/2023</w:t>
            </w:r>
          </w:p>
        </w:tc>
      </w:tr>
      <w:tr>
        <w:tc>
          <w:tcPr>
            <w:tcW w:type="dxa" w:w="4320"/>
          </w:tcPr>
          <w:p>
            <w:r>
              <w:t>Tình trạng</w:t>
            </w:r>
          </w:p>
        </w:tc>
        <w:tc>
          <w:tcPr>
            <w:tcW w:type="dxa" w:w="4320"/>
          </w:tcPr>
          <w:p>
            <w:r>
              <w:t>Chưa xác định</w:t>
            </w:r>
          </w:p>
        </w:tc>
      </w:tr>
    </w:tbl>
    <w:p/>
    <w:p>
      <w:r>
        <w:t>ỦY BAN NHÂN DÂN</w:t>
      </w:r>
    </w:p>
    <w:p>
      <w:r>
        <w:t>TỈNH QUẢNG BÌNH</w:t>
      </w:r>
    </w:p>
    <w:p>
      <w:r>
        <w:t>-------</w:t>
      </w:r>
    </w:p>
    <w:p>
      <w:r>
        <w:t>CỘNG HÒA XÃ HỘI CHỦ NGHĨA VIỆT NAM</w:t>
      </w:r>
    </w:p>
    <w:p>
      <w:r>
        <w:t>Độc lập - Tự do - Hạnh phúc</w:t>
      </w:r>
    </w:p>
    <w:p>
      <w:r>
        <w:t>---------------</w:t>
      </w:r>
    </w:p>
    <w:p>
      <w:r>
        <w:t>Số: 3616/QĐ-UBND</w:t>
      </w:r>
    </w:p>
    <w:p>
      <w:r>
        <w:t>Quảng Bình, ngày 15 tháng 12 năm 2023</w:t>
      </w:r>
    </w:p>
    <w:p>
      <w:r>
        <w:t>QUYẾT ĐỊNH</w:t>
      </w:r>
    </w:p>
    <w:p>
      <w:r>
        <w:t>PHÊ DUYỆT QUY TRÌNH THỰC HIỆN DỊCH VỤ CÔNG TRỰC TUYẾN MỚI TRONG LĨNH VỰC QUẢN LÝ GIÁ, QUẢN LÝ CÔNG SẢN THUỘC THẨM QUYỀN GIẢI QUYẾT CỦA UBND TỈNH, SỞ TÀI CHÍNH TỈNH QUẢNG BÌNH</w:t>
      </w:r>
    </w:p>
    <w:p>
      <w:r>
        <w:t>CHỦ TỊCH ỦY BAN NHÂN DÂN TỈNH QUẢNG BÌNH</w:t>
      </w:r>
    </w:p>
    <w:p>
      <w:r>
        <w:t>Căn cứ Luật Tổ chức Chính quyền địa phương ngày 19/6/2015; Luật sửa đổi, bổ sung một số điều của Luật Tổ chức chính quyền địa phương ngày 22/11/2019;</w:t>
      </w:r>
    </w:p>
    <w:p>
      <w:r>
        <w:t>Căn cứ Nghị định số 61/2018/NĐ-CP ngày 23/4/2018 của Chính phủ về thực hiện cơ chế một cửa, một cửa liên thông trong giải quyết thủ tục hành chính;</w:t>
      </w:r>
    </w:p>
    <w:p>
      <w:r>
        <w:t>Căn cứ Nghị định số 45/2020/NĐ-CP ngày 08/4/2020 của Chính phủ về thực hiện thủ tục hành chính trên môi trường điện tử;</w:t>
      </w:r>
    </w:p>
    <w:p>
      <w:r>
        <w:t>Căn cứ Nghị định số 42/2022/NĐ-CP ngày 24/6/2022 của Chính phủ quy định về việc cung cấp thông tin và dịch vụ công trực tuyến của cơ quan nhà nước trên môi trường mạng;</w:t>
      </w:r>
    </w:p>
    <w:p>
      <w:r>
        <w:t>Căn cứ Thông tư số 01/2018/TT-VPCP ngày 23/11/2018 của Văn phòng Chính phủ hướng dẫn thi hành một số quy định của Nghị định số 61/2018/NĐ-CP ngày 23/4/2018 của Chính phủ về thực hiện cơ chế một cửa, một cửa liên thông trong giải quyết thủ tục hành chính;</w:t>
      </w:r>
    </w:p>
    <w:p>
      <w:r>
        <w:t>Căn cứ Quyết định số 21/2019/QĐ-UBND ngày 10/7/2019 của UBND tỉnh ban hành Quy chế xây dựng và quản lý, vận hành, khai thác, sử dụng Cổng dịch vụ công và Hệ thống thông tin một cửa điện tử tỉnh Quảng Bình;</w:t>
      </w:r>
    </w:p>
    <w:p>
      <w:r>
        <w:t>Theo đề nghị của Giám đốc Sở Tài chính tại Tờ trình số 3200/TTr-STC ngày 28/9/2023 và đề nghị của Chánh Văn phòng UBND tỉnh.</w:t>
      </w:r>
    </w:p>
    <w:p>
      <w:r>
        <w:t>QUYẾT ĐỊNH:</w:t>
      </w:r>
    </w:p>
    <w:p>
      <w:r>
        <w:t>Điều 1.  Phê duyệt kèm theo Quyết định này chín (09) quy trình thực hiện dịch vụ công trực tuyến trong lĩnh vực Quản lý giá, Quản lý công sản thuộc thẩm quyền giải quyết của UBND tỉnh, Sở Tài chính tỉnh Quảng Bình.</w:t>
      </w:r>
    </w:p>
    <w:p>
      <w:r>
        <w:t>Điều 2.  Trên cơ sở các dịch vụ công trực tuyến đã được phê duyệt, Văn phòng Ủy ban nhân dân tỉnh, Sở Tài chính, Sở Thông tin và Truyền thông theo chức năng, nhiệm vụ được giao có trách nhiệm:</w:t>
      </w:r>
    </w:p>
    <w:p>
      <w:r>
        <w:t>a) Phối hợp tổ chức xây dựng, chạy thử nghiệm, hoàn thiện các dịch vụ công trực tuyến, thanh toán trực tuyến trên Cổng dịch vụ công của tỉnh và tích hợp lên Cổng Dịch vụ công quốc gia; thông báo việc áp dụng chính thức dịch vụ công trực tuyến trong thời hạn 03 tháng kể từ ngày Quyết định này có hiệu lực thi hành.</w:t>
      </w:r>
    </w:p>
    <w:p>
      <w:r>
        <w:t>b) Đăng tải số điện thoại và hộp thư điện tử của đơn vị đầu mối Sở Tài chính kèm theo từng dịch vụ công trực tuyến được cung cấp để tổ chức, cá nhân liên hệ khi cần được hướng dẫn, hỗ trợ.</w:t>
      </w:r>
    </w:p>
    <w:p>
      <w:r>
        <w:t>c) Văn phòng UBND tỉnh, Sở Tài chính có trách nhiệm lập Danh sách đăng ký tài khoản cho cán bộ, công chức, viên chức được phân công thực hiện các bước xử lý công việc quy định tại các quy trình thực hiện dịch vụ công trực tuyến ban hành kèm theo Quyết định này để thiết lập cấu hình điện tử; đồng thời tổ chức thực hiện việc cập nhật thông tin, dữ liệu về tình hình tiếp nhận, giải quyết hồ sơ, trả kết quả TTHC bản điện tử lên Hệ thống thông tin giải quyết TTHC theo quy định.</w:t>
      </w:r>
    </w:p>
    <w:p>
      <w:r>
        <w:t>d) Đối với các quy trình điện tử giải quyết TTHC/DVC trực tuyến bị thay thế tại Quyết định này, Sở Thông tin và Truyền thông có trách nhiệm theo dõi việc thiết lập quy trình điện tử giải quyết TTHC/DVC trực tuyến và thông báo cho các cơ quan, đơn vị có liên quan phối hợp thực hiện theo yêu cầu sau:</w:t>
      </w:r>
    </w:p>
    <w:p>
      <w:r>
        <w:t>- Khóa chức năng tiếp nhận hồ sơ của các quy trình điện tử giải quyết TTHC/DVC trực tuyến bị thay thế chậm nhất sau 05 ngày làm việc, kể từ ngày được thông báo vận hành chính thức quy trình mới.</w:t>
      </w:r>
    </w:p>
    <w:p>
      <w:r>
        <w:t>- Hủy bỏ quy trình điện tử giải quyết TTHC/DVC trực tuyến bị thay thế chậm nhất sau thời gian bằng thời hạn giải quyết các hồ sơ chuyển tiếp của các quy trình điện tử này. Trường hợp quá thời hạn giải quyết mà vẫn còn tồn đọng hồ sơ chuyển tiếp, thì kết thúc quy trình điện tử giải quyết các hồ sơ này; đồng thời có thông báo danh sách các hồ sơ này cho đơn vị giải quyết hồ sơ trước khi hủy bỏ quy trình.</w:t>
      </w:r>
    </w:p>
    <w:p>
      <w:r>
        <w:t>Điều 3.  Quyết định này có hiệu lực thi hành kể từ ngày ký.</w:t>
      </w:r>
    </w:p>
    <w:p>
      <w:r>
        <w:t>Điều 4.  Chánh Văn phòng UBND tỉnh, Giám đốc Sở Tài chính, Giám đốc Sở Thông tin và Truyền thông, Giám đốc Trung tâm Phục vụ hành chính công tỉnh và các tổ chức, cá nhân có liên quan chịu trách nhiệm thi hành Quyết định này./.</w:t>
      </w:r>
    </w:p>
    <w:p>
      <w:r>
        <w:t>Nơi nhận:</w:t>
      </w:r>
    </w:p>
    <w:p>
      <w:r>
        <w:t>- Như Điều 4;</w:t>
      </w:r>
    </w:p>
    <w:p>
      <w:r>
        <w:t>- Cục KS TTHC - VPCP;</w:t>
      </w:r>
    </w:p>
    <w:p>
      <w:r>
        <w:t>- CT, các PCT UBND tỉnh;</w:t>
      </w:r>
    </w:p>
    <w:p>
      <w:r>
        <w:t>- Các sở, ban, ngành thuộc UBND tỉnh; (để biết)</w:t>
      </w:r>
    </w:p>
    <w:p>
      <w:r>
        <w:t>- UBND các huyện, thị xã, thành phố; (để biết)</w:t>
      </w:r>
    </w:p>
    <w:p>
      <w:r>
        <w:t>- Lưu: VT, TDNV, KSTTHC.</w:t>
      </w:r>
    </w:p>
    <w:p>
      <w:r>
        <w:t>KT. CHỦ TỊCH</w:t>
      </w:r>
    </w:p>
    <w:p>
      <w:r>
        <w:t>PHÓ CHỦ TỊCH</w:t>
      </w:r>
    </w:p>
    <w:p>
      <w:r>
        <w:t>Phan Mạnh Hùng</w:t>
      </w:r>
    </w:p>
    <w:p>
      <w:r>
        <w:t>PHỤ LỤC</w:t>
      </w:r>
    </w:p>
    <w:p>
      <w:r>
        <w:t>CÁC DỊCH VỤ CÔNG TRỰC TUYẾN MỚI TRONG CÁC LĨNH VỰC QUẢN LÝ GIÁ, QUẢN LÝ CÔNG SẢN THUỘC THẨM QUYỀN GIẢI QUYẾT CỦA ỦY BAN NHÂN DÂN TỈNH, SỞ TÀI CHÍNH TỈNH QUẢNG BÌNH</w:t>
      </w:r>
    </w:p>
    <w:p>
      <w:r>
        <w:t>(Kèm theo Quyết định số 3616/QĐ-UBND ngày 15 tháng 12 năm 2023 của Chủ tịch UBND tỉnh Quảng Bình)</w:t>
      </w:r>
    </w:p>
    <w:p>
      <w:r>
        <w:t>Phần I</w:t>
      </w:r>
    </w:p>
    <w:p>
      <w:r>
        <w:t>DANH MỤC DỊCH VỤ CÔNG TRỰC TUYẾN</w:t>
      </w:r>
    </w:p>
    <w:p>
      <w:r>
        <w:t>TT</w:t>
      </w:r>
    </w:p>
    <w:p>
      <w:r>
        <w:t>Tên dịch vụ công</w:t>
      </w:r>
    </w:p>
    <w:p>
      <w:r>
        <w:t>Mức độ dịch vụ công</w:t>
      </w:r>
    </w:p>
    <w:p>
      <w:r>
        <w:t>Mã số TTHC</w:t>
      </w:r>
    </w:p>
    <w:p>
      <w:r>
        <w:t>Trang</w:t>
      </w:r>
    </w:p>
    <w:p>
      <w:r>
        <w:t>I</w:t>
      </w:r>
    </w:p>
    <w:p>
      <w:r>
        <w:t>Lĩnh vực Quản lý công sản</w:t>
      </w:r>
    </w:p>
    <w:p>
      <w:r>
        <w:t>1</w:t>
      </w:r>
    </w:p>
    <w:p>
      <w:r>
        <w:t>Thủ tục thanh toán phần giá trị của tài sản cho tổ chức, cá nhân ngẫu nhiên tìm thấy tài sản chôn, giấu, bị vùi lấp, chìm đắm, tài sản bị đánh rơi, bỏ quên nhưng không xác định được chủ sở hữu  (Trường hợp 1: Tài sản được xử lý theo hình thức bán)</w:t>
      </w:r>
    </w:p>
    <w:p>
      <w:r>
        <w:t>DVCTT toàn trình</w:t>
      </w:r>
    </w:p>
    <w:p>
      <w:r>
        <w:t>1.006220.000.00.00.H46</w:t>
      </w:r>
    </w:p>
    <w:p>
      <w:r>
        <w:t>3</w:t>
      </w:r>
    </w:p>
    <w:p>
      <w:r>
        <w:t>2</w:t>
      </w:r>
    </w:p>
    <w:p>
      <w:r>
        <w:t>Thủ tục thanh toán phần giá trị của tài sản cho tổ chức, cá nhân ngẫu nhiên tìm thấy tài sản chôn, giấu, bị vùi lấp, chìm đắm, tài sản bị đánh rơi, bỏ quên nhưng không xác định được chủ sở hữu  (Trường hợp 2: Tài sản được xử lý theo hình thức giao, điều chuyển, tiêu hủy, nộp ngân sách)</w:t>
      </w:r>
    </w:p>
    <w:p>
      <w:r>
        <w:t>DVCTT toàn trình</w:t>
      </w:r>
    </w:p>
    <w:p>
      <w:r>
        <w:t>1.006220.000.00.00.H46</w:t>
      </w:r>
    </w:p>
    <w:p>
      <w:r>
        <w:t>7</w:t>
      </w:r>
    </w:p>
    <w:p>
      <w:r>
        <w:t>3</w:t>
      </w:r>
    </w:p>
    <w:p>
      <w:r>
        <w:t>Thủ tục chi thưởng đối với tổ chức, cá nhân phát hiện tài sản chôn, giấu, bị vùi lấp, chìm đắm, tài sản bị đánh rơi, bỏ quên  (Trường hợp 1: Tài sản được xử lý theo hình thức bán)</w:t>
      </w:r>
    </w:p>
    <w:p>
      <w:r>
        <w:t>DVCTT toàn trình</w:t>
      </w:r>
    </w:p>
    <w:p>
      <w:r>
        <w:t>1.006219.000.00.00.H46</w:t>
      </w:r>
    </w:p>
    <w:p>
      <w:r>
        <w:t>11</w:t>
      </w:r>
    </w:p>
    <w:p>
      <w:r>
        <w:t>4</w:t>
      </w:r>
    </w:p>
    <w:p>
      <w:r>
        <w:t>Thủ tục chi thưởng đối với tổ chức, cá nhân phát hiện tài sản chôn, giấu, bị vùi lấp, chìm đắm, tài sản bị đánh rơi, bỏ quên  (Trường hợp 2: Tài sản được xử lý theo hình thức giao, điều chuyển, tiêu hủy, nộp ngân sách)</w:t>
      </w:r>
    </w:p>
    <w:p>
      <w:r>
        <w:t>DVCTT toàn trình</w:t>
      </w:r>
    </w:p>
    <w:p>
      <w:r>
        <w:t>1.006219.000.00.00.H46</w:t>
      </w:r>
    </w:p>
    <w:p>
      <w:r>
        <w:t>14</w:t>
      </w:r>
    </w:p>
    <w:p>
      <w:r>
        <w:t>5</w:t>
      </w:r>
    </w:p>
    <w:p>
      <w:r>
        <w:t>Thủ tục Quyết định sử dụng tài sản công để tham gia dự án đầu tư theo hình thức đối tác công tư  (Trường hợp 1: Không lấy ý kiến của Thường trực HĐND tỉnh)</w:t>
      </w:r>
    </w:p>
    <w:p>
      <w:r>
        <w:t>DVCTT toàn trình</w:t>
      </w:r>
    </w:p>
    <w:p>
      <w:r>
        <w:t>1.005419.000.00.00.H46</w:t>
      </w:r>
    </w:p>
    <w:p>
      <w:r>
        <w:t>18</w:t>
      </w:r>
    </w:p>
    <w:p>
      <w:r>
        <w:t>6</w:t>
      </w:r>
    </w:p>
    <w:p>
      <w:r>
        <w:t>Thủ tục Quyết định sử dụng tài sản công để tham gia dự án đầu tư theo hình thức đối tác công tư  (Trường hợp 2: Lấy ý kiến của Thường trực HĐND tỉnh)</w:t>
      </w:r>
    </w:p>
    <w:p>
      <w:r>
        <w:t>DVCTT toàn trình</w:t>
      </w:r>
    </w:p>
    <w:p>
      <w:r>
        <w:t>1.005419.000.00.00.H46</w:t>
      </w:r>
    </w:p>
    <w:p>
      <w:r>
        <w:t>22</w:t>
      </w:r>
    </w:p>
    <w:p>
      <w:r>
        <w:t>7</w:t>
      </w:r>
    </w:p>
    <w:p>
      <w:r>
        <w:t>Thủ tục giao quyền sở hữu, quyền sử dụng tài sản là kết quả của nhiệm vụ khoa học và công nghệ ngân sách cấp</w:t>
      </w:r>
    </w:p>
    <w:p>
      <w:r>
        <w:t>DVCTT toàn trình</w:t>
      </w:r>
    </w:p>
    <w:p>
      <w:r>
        <w:t>1.006221.000.00.00.H46</w:t>
      </w:r>
    </w:p>
    <w:p>
      <w:r>
        <w:t>26</w:t>
      </w:r>
    </w:p>
    <w:p>
      <w:r>
        <w:t>8</w:t>
      </w:r>
    </w:p>
    <w:p>
      <w:r>
        <w:t>Thủ tục giao quyền sở hữu, quyền sử dụng tài sản là kết quả của nhiệm vụ khoa học và công nghệ ngân sách hỗ trợ</w:t>
      </w:r>
    </w:p>
    <w:p>
      <w:r>
        <w:t>DVCTT toàn trình</w:t>
      </w:r>
    </w:p>
    <w:p>
      <w:r>
        <w:t>1.006222.000.00.00.H46</w:t>
      </w:r>
    </w:p>
    <w:p>
      <w:r>
        <w:t>30</w:t>
      </w:r>
    </w:p>
    <w:p>
      <w:r>
        <w:t>II</w:t>
      </w:r>
    </w:p>
    <w:p>
      <w:r>
        <w:t>Lĩnh vực Quản lý giá</w:t>
      </w:r>
    </w:p>
    <w:p>
      <w:r>
        <w:t>9</w:t>
      </w:r>
    </w:p>
    <w:p>
      <w:r>
        <w:t>Quyết định giá thuộc thẩm quyền của cấp tỉnh</w:t>
      </w:r>
    </w:p>
    <w:p>
      <w:r>
        <w:t>DVCTT toàn trình</w:t>
      </w:r>
    </w:p>
    <w:p>
      <w:r>
        <w:t>1.006241.000.00.00.H46</w:t>
      </w:r>
    </w:p>
    <w:p>
      <w:r>
        <w:t>34</w:t>
      </w:r>
    </w:p>
    <w:p>
      <w:r>
        <w:t>FILE ĐƯỢC ĐÍNH KÈM THEO VĂN BẢN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