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chức năng, nhiệm vụ, quyền hạn và cơ cấu tổ chức của Ban Quản lý dự án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36/2025/QĐ-UBND</w:t>
      </w:r>
    </w:p>
    <w:p>
      <w:r>
        <w:t>Đồng Tháp, ngày 19 tháng 6 năm 2025</w:t>
      </w:r>
    </w:p>
    <w:p>
      <w:r>
        <w:t>QUYẾT ĐỊNH</w:t>
      </w:r>
    </w:p>
    <w:p>
      <w:r>
        <w:t>QUY ĐỊNH CHỨC NĂNG, NHIỆM VỤ, QUYỀN HẠN VÀ CƠ CẤU TỔ CHỨC CỦA BAN QUẢN LÝ DỰ ÁN TỈNH ĐỒNG THÁP</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Nội vụ;</w:t>
      </w:r>
    </w:p>
    <w:p>
      <w:r>
        <w:t>Ủy ban nhân dân Tỉnh quy định về chức năng, nhiệm vụ, quyền hạn và cơ cấu tổ chức của Ban Quản lý dự án tỉnh Đồng Tháp.</w:t>
      </w:r>
    </w:p>
    <w:p>
      <w:r>
        <w:t>Điều 1.  Ban hành kèm theo Quyết định này Quy định về chức năng, nhiệm vụ, quyền hạn và cơ cấu tổ chức của Ban Quản lý dự án tỉnh Đồng Tháp.</w:t>
      </w:r>
    </w:p>
    <w:p>
      <w:r>
        <w:t>Điều 2.  Quyết định này có hiệu lực thi hành kể từ ngày ký ban hành và thay thế các Quyết định:</w:t>
      </w:r>
    </w:p>
    <w:p>
      <w:r>
        <w:t>1. Quyết định số 17/2017/QĐ-UBND ngày 05 tháng 5 năm 2017 của Ủy ban nhân dân Tỉnh về việc ban hành quy định chức năng, nhiệm vụ, quyền hạn và cơ cấu tổ chức tại Ban Quản lý dự án đầu tư xây dựng công trình giao thông tỉnh Đồng Tháp.</w:t>
      </w:r>
    </w:p>
    <w:p>
      <w:r>
        <w:t>2. Quyết định số 18/2017/QĐ-UBND ngày 05 tháng 5 năm 2017 của Ủy ban nhân dân Tỉnh về việc Ban hành quy định chức năng, nhiệm vụ, quyền hạn và cơ cấu tổ chức tại Ban Quản lý dự án đầu tư xây dựng công trình nông nghiệp và phát triển nông thôn tỉnh Đồng Tháp.</w:t>
      </w:r>
    </w:p>
    <w:p>
      <w:r>
        <w:t>3. Quyết định số 19/2017/QĐ-UBND ngày ngày 05 tháng 5 năm 2017 của Ủy ban nhân dân Tỉnh về việc Ban hành quy định chức năng, nhiệm vụ, quyền hạn và cơ cấu tổ chức tại Ban Quản lý dự án đầu tư xây dựng công trình dân dụng và công nghiệp tỉnh Đồng Tháp.</w:t>
      </w:r>
    </w:p>
    <w:p>
      <w:r>
        <w:t>Điều 3.  Chánh Văn phòng Ủy ban nhân dân Tỉnh; Thủ trưởng các cơ quan, đơn vị thuộc Ủy ban nhân dân Tỉnh; Giám đốc Ban Quản lý dự án tỉnh Đồng Tháp và các cơ quan, tổ chức, cá nhân có liên quan chịu trách nhiệm thi hành Quyết định này./.</w:t>
      </w:r>
    </w:p>
    <w:p>
      <w:r>
        <w:t>Nơi nhận:</w:t>
      </w:r>
    </w:p>
    <w:p>
      <w:r>
        <w:t>- Như Điều 3;</w:t>
      </w:r>
    </w:p>
    <w:p>
      <w:r>
        <w:t>- Cục Kiểm tra VBQPPL - Bộ Tư pháp;</w:t>
      </w:r>
    </w:p>
    <w:p>
      <w:r>
        <w:t>- Thường trực Tỉnh uỷ;</w:t>
      </w:r>
    </w:p>
    <w:p>
      <w:r>
        <w:t>- Thường trực HĐND Tỉnh;</w:t>
      </w:r>
    </w:p>
    <w:p>
      <w:r>
        <w:t>- Thường trực Đảng ủy UBND Tỉnh;</w:t>
      </w:r>
    </w:p>
    <w:p>
      <w:r>
        <w:t>- CT và các PCT/UBND Tỉnh;</w:t>
      </w:r>
    </w:p>
    <w:p>
      <w:r>
        <w:t>- Công báo Tỉnh;</w:t>
      </w:r>
    </w:p>
    <w:p>
      <w:r>
        <w:t>- Lưu: VT, NC/THTT, V.</w:t>
      </w:r>
    </w:p>
    <w:p>
      <w:r>
        <w:t>TM. ỦY BAN NHÂN DÂN</w:t>
      </w:r>
    </w:p>
    <w:p>
      <w:r>
        <w:t>CHỦ TỊCH</w:t>
      </w:r>
    </w:p>
    <w:p>
      <w:r>
        <w:t>Trần Trí Quang</w:t>
      </w:r>
    </w:p>
    <w:p>
      <w:r>
        <w:t>QUY ĐỊNH</w:t>
      </w:r>
    </w:p>
    <w:p>
      <w:r>
        <w:t>VỀ CHỨC NĂNG, NHIỆM VỤ, QUYỀN HẠN VÀ CƠ CẤU TỔ CHỨC CỦA BAN QUẢN LÝ DỰ ÁN TỈNH ĐỒNG THÁP</w:t>
      </w:r>
    </w:p>
    <w:p>
      <w:r>
        <w:t>(Ban hành kèm theo Quyết định số: 36/2025/QĐ-UBND ngày 19 tháng 06 năm 2025 của Ủy ban nhân dân tỉnh Đồng Tháp)</w:t>
      </w:r>
    </w:p>
    <w:p>
      <w:r>
        <w:t>Chương I</w:t>
      </w:r>
    </w:p>
    <w:p>
      <w:r>
        <w:t>VỊ TRÍ, CHỨC NĂNG, NHIỆM VỤ VÀ QUYỀN HẠN</w:t>
      </w:r>
    </w:p>
    <w:p>
      <w:r>
        <w:t>Điều 1. Vị trí pháp lý</w:t>
      </w:r>
    </w:p>
    <w:p>
      <w:r>
        <w:t>Ban Quản lý dự án tỉnh Đồng Tháp  (sau đây viết tắt là Ban Quản lý dự án)  là đơn vị sự nghiệp công lập trực thuộc Uỷ ban nhân dân Tỉnh được thành lập theo quy định pháp luật, chịu sự quản lý, chỉ đạo trực tiếp và toàn diện của Uỷ ban nhân dân Tỉnh, Chủ tịch Ủy ban nhân dân Tỉnh. Đồng thời, chịu sự hướng dẫn, kiểm tra về chuyên môn, nghiệp vụ kỹ thuật của các Sở quản lý chuyên ngành và các cơ quan, đơn vị có liên quan theo quy định của pháp luật.</w:t>
      </w:r>
    </w:p>
    <w:p>
      <w:r>
        <w:t>Ban Quản lý dự án có tư cách pháp nhân, có trụ sở và con dấu riêng, được mở tài khoản tại Kho bạc Nhà nước và các tổ chức tín dụng theo quy định của pháp luật.</w:t>
      </w:r>
    </w:p>
    <w:p>
      <w:r>
        <w:t>Điều 2. Chức năng</w:t>
      </w:r>
    </w:p>
    <w:p>
      <w:r>
        <w:t>Ban Quản lý dự án thực hiện chức năng Chủ đầu tư và quản lý dự án đầu tư xây dựng các công trình trong lĩnh vực giao thông, dân dụng, công nghiệp, hạ tầng kỹ thuật, nông nghiệp và phát triển nông thôn, cụ thể như sau:</w:t>
      </w:r>
    </w:p>
    <w:p>
      <w:r>
        <w:t>a) Làm chủ đầu tư một số dự án sử dụng vốn ngân sách, vốn Nhà nước ngoài ngân sách khi được giao. Căn cứ điều kiện thực tế, Ủy ban nhân dân Tỉnh (người quyết định đầu tư) xem xét, quyết định giao cho Ban Quản lý dự án thực hiện chức năng chủ đầu tư đối với từng dự án cụ thể;</w:t>
      </w:r>
    </w:p>
    <w:p>
      <w:r>
        <w:t>b) Tiếp nhận và quản lý sử dụng vốn để đầu tư xây dựng theo quy định của pháp luật;</w:t>
      </w:r>
    </w:p>
    <w:p>
      <w:r>
        <w:t>c) Thực hiện quyền, nghĩa vụ của chủ đầu tư, Ban Quản lý dự án quy định tại Điều 68, Điều 69 Luật Xây dựng và quy định của pháp luật có liên quan;</w:t>
      </w:r>
    </w:p>
    <w:p>
      <w:r>
        <w:t>d) Thực hiện các chức năng khác khi được người quyết định thành lập Ban Quản lý dự án giao và tổ chức thực hiện các nhiệm vụ quản lý dự án theo quy định;</w:t>
      </w:r>
    </w:p>
    <w:p>
      <w:r>
        <w:t>đ)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e) Nhận thực hiện các công việc tư vấn đầu tư xây dựng khi được yêu cầu và có đủ năng lực để thực hiện trên cơ sở đảm bảo hoàn thành nhiệm vụ quản lý các dự án đã được giao.</w:t>
      </w:r>
    </w:p>
    <w:p>
      <w:r>
        <w:t>Điều 3. Nhiệm vụ và quyền hạn</w:t>
      </w:r>
    </w:p>
    <w:p>
      <w:r>
        <w:t>Ban Quản lý dự án có nhiệm vụ và quyền hạn sau:</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dự án: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 theo quy định của pháp luật;</w:t>
      </w:r>
    </w:p>
    <w:p>
      <w:r>
        <w:t>c) Các nhiệm vụ thực hiện dự án: chuẩn bị mặt bằng xây dựng, rà phá bom mìn (nếu có);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 theo quy định của pháp luật;</w:t>
      </w:r>
    </w:p>
    <w:p>
      <w:r>
        <w:t>d)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viên chức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Điều 67, Luật Xây dựng năm 2014;</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thực hiện.</w:t>
      </w:r>
    </w:p>
    <w:p>
      <w:r>
        <w:t>3. Thực hiện các công việc Tư vấn đầu tư xây dựng theo hợp đồng ký kết với các chủ đầu tư khác khi được yêu cầu, phù hợp với năng lực hoạt động của mình.</w:t>
      </w:r>
    </w:p>
    <w:p>
      <w:r>
        <w:t>4. Thực hiện các nhiệm vụ khác do Ủy ban nhân dân Tỉnh, Chủ tịch Ủy ban nhân dân Tỉnh giao theo quy định của pháp luật.</w:t>
      </w:r>
    </w:p>
    <w:p>
      <w:r>
        <w:t>Chương II</w:t>
      </w:r>
    </w:p>
    <w:p>
      <w:r>
        <w:t>CƠ CẤU TỔ CHỨC VÀ BIÊN CHẾ</w:t>
      </w:r>
    </w:p>
    <w:p>
      <w:r>
        <w:t>Điều 4. Lãnh đạo Ban Quản lý dự án</w:t>
      </w:r>
    </w:p>
    <w:p>
      <w:r>
        <w:t>1. Ban Quản lý dự án tỉnh Đồng Tháp có Giám đốc và không quá 03 (ba) Phó Giám đốc.</w:t>
      </w:r>
    </w:p>
    <w:p>
      <w:r>
        <w:t>2. Ban Quản lý dự án làm việc theo chế độ Thủ trưởng, Giám đốc là người đứng đầu đơn vị, chịu trách nhiệm trước pháp luật và trước Uỷ ban nhân dân Tỉnh, Chủ tịch Uỷ ban nhân dân Tỉnh về mọi hoạt động của đơn vị. Phó Giám đốc là người giúp Giám đốc thực hiện một số nhiệm vụ do Giám đốc phân công, chịu trách nhiệm trước Giám đốc và pháp luật về nhiệm vụ được phân công. Khi Giám đốc vắng mặt, một (01) Phó Giám đốc được Giám đốc uỷ quyền điều hành hoạt động của đơn vị.</w:t>
      </w:r>
    </w:p>
    <w:p>
      <w:r>
        <w:t>3. Giúp việc cho Giám đốc Ban Quản lý dự án có không quá 03 Phó Giám đốc. Phó Giám đốc thực hiện nhiệm vụ, quyền hạn theo sự phân công của Giám đốc và được Giám đốc phân công phụ trách một hoặc một số lĩnh vực công tác, chịu trách nhiệm trước Giám đốc và trước pháp luật về kết quả công tác được giao.</w:t>
      </w:r>
    </w:p>
    <w:p>
      <w:r>
        <w:t>4. Việc bổ nhiệm, miễn nhiệm, cách chức Giám đốc, Phó Giám đốc Ban Quản lý dự án do Chủ tịch Ủy ban nhân dân Tỉnh quyết định theo tiêu chuẩn chức danh và quy trình, quy định của Đảng, Nhà nước về quản lý cán bộ.</w:t>
      </w:r>
    </w:p>
    <w:p>
      <w:r>
        <w:t>5. Việc khen thưởng, kỷ luật Giám đốc, Phó Giám đốc Ban Quản lý dự án thực hiện theo quy định của pháp luật.</w:t>
      </w:r>
    </w:p>
    <w:p>
      <w:r>
        <w:t>Điều 5. Cơ cấu tổ chức</w:t>
      </w:r>
    </w:p>
    <w:p>
      <w:r>
        <w:t>1. Các phòng chuyên môn, nghiệp vụ:</w:t>
      </w:r>
    </w:p>
    <w:p>
      <w:r>
        <w:t>a) Văn phòng;</w:t>
      </w:r>
    </w:p>
    <w:p>
      <w:r>
        <w:t>b) Phòng Kế hoạch – Kiểm soát;</w:t>
      </w:r>
    </w:p>
    <w:p>
      <w:r>
        <w:t>c) Phòng Chuẩn bị dự án;</w:t>
      </w:r>
    </w:p>
    <w:p>
      <w:r>
        <w:t>d) Phòng Thực hiện dự án;</w:t>
      </w:r>
    </w:p>
    <w:p>
      <w:r>
        <w:t>2. Giám đốc Ban Quản lý dự án quy định cụ thể chức năng, nhiệm vụ, quyền hạn của các phòng chuyên môn, nghiệp vụ trực thuộc và mối quan hệ công tác giữa các phòng chuyên môn, nghiệp vụ.</w:t>
      </w:r>
    </w:p>
    <w:p>
      <w:r>
        <w:t>3. Căn cứ vào chức danh, quy định của pháp luật và phân cấp của Uỷ ban nhân dân Tỉnh. Giám đốc Ban Quản lý dự án thực hiện việc bổ nhiệm, miễn nhiệm, cách chức, khen thưởng, kỷ luật trưởng, phó trưởng phòng, kế toán trưởng tiêu chuẩn chức danh và phân cấp quản lý.</w:t>
      </w:r>
    </w:p>
    <w:p>
      <w:r>
        <w:t>Điều 6. Về số lượng người làm việc</w:t>
      </w:r>
    </w:p>
    <w:p>
      <w:r>
        <w:t>1. Giám đốc Ban Quản lý dự án có trách nhiệm xây dựng Đề án vị trí việc làm, danh mục vị trí việc làm và cơ cấu hạng chức danh nghề nghiệp theo quy định để làm cơ sở xác định số lượng người làm việc phù hợp với nhu cầu, nhiệm vụ được giao và phê duyệt theo quy định.</w:t>
      </w:r>
    </w:p>
    <w:p>
      <w:r>
        <w:t>2. Việc xây dựng kế hoạch và tổ chức tuyển dụng lao động của Ban Quản lý dự án được căn cứ vào nhu cầu công việc, vị trí việc làm, tiêu chuẩn chức danh nghề nghiệp đối với viên chức Ban Quản lý dự án, quỹ tiền lương hiện có và quy định của pháp luật có liên quan.</w:t>
      </w:r>
    </w:p>
    <w:p>
      <w:r>
        <w:t>Chương III</w:t>
      </w:r>
    </w:p>
    <w:p>
      <w:r>
        <w:t>TỔ CHỨC THỰC HIỆN</w:t>
      </w:r>
    </w:p>
    <w:p>
      <w:r>
        <w:t>Điều 7. Trách nhiệm thi hành</w:t>
      </w:r>
    </w:p>
    <w:p>
      <w:r>
        <w:t>1. Giám đốc Ban Quản lý dự án có trách nhiệm tổ chức thực hiện Quy định này.</w:t>
      </w:r>
    </w:p>
    <w:p>
      <w:r>
        <w:t>2. Căn cứ Quy định này, Giám đốc Ban Quản lý dự án bố trí, sắp xếp viên chức phù hợp với năng lực, vị trí việc làm, đảm bảo chức danh, tiêu chuẩn, cơ cấu ngạch viên chức của Ban Quản lý dự án theo quy định của pháp luật và xây dựng, ban hành Quy chế làm việc của Ban Quản lý dự án đảm bảo hoạt động chặt chẽ, hiệu quả.</w:t>
      </w:r>
    </w:p>
    <w:p>
      <w:r>
        <w:t>Điều 8. Sửa đổi, bổ sung quy định</w:t>
      </w:r>
    </w:p>
    <w:p>
      <w:r>
        <w:t>Trong quá trình thực hiện, nếu có vấn đề phát sinh hoặc khó khăn, vướng mắc cần sửa đổi, bổ sung, Giám đốc Ban Quản lý dự án chủ trì, phối hợp với Giám đốc Sở Nội vụ trao đổi, thống nhất trình Ủy ban nhân dân Tỉnh xem xét, cho chủ trương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