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36/2023/QĐ-UBND bãi bỏ Quyết định 90/2010/QĐ-UBND về đổi tên và quy địch chức năng, nhiệm vụ, tổ chức bộ máy của Thư viện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36/2023/QĐ-UBND</w:t>
      </w:r>
    </w:p>
    <w:p>
      <w:r>
        <w:t>Nghệ An, ngày 06 tháng 12 năm 2023</w:t>
      </w:r>
    </w:p>
    <w:p>
      <w:r>
        <w:t>QUYẾT ĐỊNH</w:t>
      </w:r>
    </w:p>
    <w:p>
      <w:r>
        <w:t>BÃI BỎ QUYẾT ĐỊNH SỐ 90/2010/QĐ-UBND NGÀY 18 THÁNG 11 NĂM 2010 CỦA ỦY BAN NHÂN DÂN TỈNH NGHỆ AN VỀ VIỆC ĐỔI TÊN VÀ QUY ĐỊNH CHỨC NĂNG, NHIỆM VỤ, TỔ CHỨC BỘ MÁY CỦA THƯ VIỆN TỈNH NGHỆ AN</w:t>
      </w:r>
    </w:p>
    <w:p>
      <w:r>
        <w:t>ỦY BAN NHÂN DÂN TỈNH NGHỆ AN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Văn hóa và Thể thao tại Tờ trình số 3185/TTr-SVHTT ngày 13 tháng 10 năm 2023.</w:t>
      </w:r>
    </w:p>
    <w:p>
      <w:r>
        <w:t>QUYẾT ĐỊNH:</w:t>
      </w:r>
    </w:p>
    <w:p>
      <w:r>
        <w:t>Điều 1. Bãi bỏ toàn bộ văn bản quy phạm pháp luật</w:t>
      </w:r>
    </w:p>
    <w:p>
      <w:r>
        <w:t>Bãi bỏ toàn bộ Quyết định số 90/2010/QĐ-UBND ngày 18 tháng 11 năm 2010 của Ủy ban nhân dân tỉnh Nghệ An về việc đổi tên và quy định chức năng, nhiệm vụ, tổ chức bộ máy của Thư viện tỉnh Nghệ An.</w:t>
      </w:r>
    </w:p>
    <w:p>
      <w:r>
        <w:t>Điều 2. Điều khoản thi hành</w:t>
      </w:r>
    </w:p>
    <w:p>
      <w:r>
        <w:t>1. Quyết định này có hiệu lực thi hành kể từ ngày ký.</w:t>
      </w:r>
    </w:p>
    <w:p>
      <w:r>
        <w:t>2. Chánh văn phòng UBND tỉnh, Giám đốc các Sở: Văn hóa và Thể thao, Nội vụ, Giám đốc Thư viện tỉnh và các cơ quan, đơn vị, cá nhân có liên quan chịu trách nhiệm thi hành Quyết định này./.</w:t>
      </w:r>
    </w:p>
    <w:p>
      <w:r>
        <w:t>Nơi nhận:</w:t>
      </w:r>
    </w:p>
    <w:p>
      <w:r>
        <w:t>- Như Điều 2;</w:t>
      </w:r>
    </w:p>
    <w:p>
      <w:r>
        <w:t>- Cục KT VBQPPL - Bộ Tư pháp;</w:t>
      </w:r>
    </w:p>
    <w:p>
      <w:r>
        <w:t>- Vụ Pháp chế - Bộ VHTT&amp;DL;</w:t>
      </w:r>
    </w:p>
    <w:p>
      <w:r>
        <w:t>- TT Tỉnh ủy, TT HĐND tỉnh;</w:t>
      </w:r>
    </w:p>
    <w:p>
      <w:r>
        <w:t>- Chủ tịch, các PCT UBND tỉnh;</w:t>
      </w:r>
    </w:p>
    <w:p>
      <w:r>
        <w:t>- Cổng TTĐT tỉnh;</w:t>
      </w:r>
    </w:p>
    <w:p>
      <w:r>
        <w:t>- Trung tâm Tin học - Công báo tỉnh;</w:t>
      </w:r>
    </w:p>
    <w:p>
      <w:r>
        <w:t>- Lưu: VT, TH  (Hùng).</w:t>
      </w:r>
    </w:p>
    <w:p>
      <w:r>
        <w:t>TM. ỦY BAN NHÂN DÂN</w:t>
      </w:r>
    </w:p>
    <w:p>
      <w:r>
        <w:t>KT. CHỦ TỊCH</w:t>
      </w:r>
    </w:p>
    <w:p>
      <w:r>
        <w:t>PHÓ CHỦ TỊCH</w:t>
      </w:r>
    </w:p>
    <w:p>
      <w:r>
        <w:t>Bùi Đình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