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354/QĐ-UBND năm 2025 phê duyệt 15 Quy trình nội bộ trong giải quyết thủ tục hành chính lĩnh vực hoạt động xây dựng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B Ế N TRE</w:t>
      </w:r>
    </w:p>
    <w:p>
      <w:r>
        <w:t>-------</w:t>
      </w:r>
    </w:p>
    <w:p>
      <w:r>
        <w:t>CỘNG HÒA XÃ HỘI CHỦ NGHĨA VIỆT NAM</w:t>
      </w:r>
    </w:p>
    <w:p>
      <w:r>
        <w:t>Độc lập - Tự do - Hạnh phúc</w:t>
      </w:r>
    </w:p>
    <w:p>
      <w:r>
        <w:t>---------------</w:t>
      </w:r>
    </w:p>
    <w:p>
      <w:r>
        <w:t>Số:  354 /QĐ-UBND</w:t>
      </w:r>
    </w:p>
    <w:p>
      <w:r>
        <w:t>Bến Tre, ngày  07  tháng  02  năm  2025</w:t>
      </w:r>
    </w:p>
    <w:p>
      <w:r>
        <w:t>QUYẾT ĐỊNH</w:t>
      </w:r>
    </w:p>
    <w:p>
      <w:r>
        <w:t>PHÊ DUYỆT 15 QUY TRÌNH NỘI BỘ TRONG GIẢI QUYẾT THỦ TỤC HÀNH CHÍNH LĨNH VỰC HOẠT ĐỘNG XÂY DỰNG THUỘC THẨM QUYỀN TIẾP NHẬN VÀ GIẢI QUYẾT CỦA SỞ XÂY DỰNG TỈNH BẾN TRE</w:t>
      </w:r>
    </w:p>
    <w:p>
      <w:r>
        <w:t>CHỦ TỊCH ỦY BAN NHÂN DÂN TỈNH B Ế N TRE</w:t>
      </w:r>
    </w:p>
    <w:p>
      <w:r>
        <w:t>Căn cứ Luật Tổ chức chính quyền địa phương ngày 19 tháng 6 năm 2015;</w:t>
      </w:r>
    </w:p>
    <w:p>
      <w:r>
        <w:t>Căn cứ Luật sửa đổi, bổ sung một số điều của Luật Tổ chức Chính phủ và Luật Tổ chức chính quy ề 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 1 /2018/NĐ-CP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 89/QĐ-UBND ngày 20 tháng 01 năm 2025 của Ủy ban nhân dân tỉnh về việc công bố danh mục 15 thủ tục hành chính ban hành mới trong lĩnh vực hoạt động xây dựng thuộc thẩm quyền giải quyết của Sở Xây dựng tỉnh B ế n Tre;</w:t>
      </w:r>
    </w:p>
    <w:p>
      <w:r>
        <w:t>Theo đề nghị của Giám đốc Sở Xây dựng tại Tờ trình số 251/TTr-SXD ngày 24 tháng 01 năm 2025.</w:t>
      </w:r>
    </w:p>
    <w:p>
      <w:r>
        <w:t>QUYẾT ĐỊNH:</w:t>
      </w:r>
    </w:p>
    <w:p>
      <w:r>
        <w:t>Điều 1.  Phê duyệt kèm theo Quyết định này 15 quy trình nội bộ trong giải quyết thủ tục hành chính lĩnh vực hoạt động xây dựng thuộc thẩm quyền tiếp nhận và giải quyết của Sở Xây dựng tỉnh Bến Tre (Phụ lục kèm theo).</w:t>
      </w:r>
    </w:p>
    <w:p>
      <w:r>
        <w:t>Điều 2.  Quyết định này có hiệu lực thi hành kể từ ngày ký. Bãi bỏ Quyết định số 2791/QĐ-UBND ngày 01 tháng 12 năm 2023 của Ủy ban nhân dân tỉnh phê duyệt 22 quy trình nội bộ trong lĩnh vực hoạt động xây dựng thuộc thẩm quyền giải quyết của Sở Xây dựng tỉnh Bến Tre.</w:t>
      </w:r>
    </w:p>
    <w:p>
      <w:r>
        <w:t>Điều 3.    Căn cứ quy trình nội bộ đã được phê duyệt tại Quyết định này, giao Sở Xây dựng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Xây dựng,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 V P.UBND tỉnh;</w:t>
      </w:r>
    </w:p>
    <w:p>
      <w:r>
        <w:t>- Sở Xây dựng;</w:t>
      </w:r>
    </w:p>
    <w:p>
      <w:r>
        <w:t>- Sở Thông tin và Truyền thông;</w:t>
      </w:r>
    </w:p>
    <w:p>
      <w:r>
        <w:t>- Phòng KSTT, TC-ĐT,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XÂY DỰNG TỈNH BẾN TRE</w:t>
      </w:r>
    </w:p>
    <w:p>
      <w:r>
        <w:t>(Kèm t heo Quyết định số 354 /QĐ-UBND ngày  07  tháng 02 năm 2025 của Ủy ban nhân dân tỉnh B ế n Tre)</w:t>
      </w:r>
    </w:p>
    <w:p>
      <w:r>
        <w:t>Danh mục quy trình nội bộ ban hành mới</w:t>
      </w:r>
    </w:p>
    <w:p>
      <w:r>
        <w:t>Số TT</w:t>
      </w:r>
    </w:p>
    <w:p>
      <w:r>
        <w:t>Tên quy trình thủ tục hành chính</w:t>
      </w:r>
    </w:p>
    <w:p>
      <w:r>
        <w:t>Quyết định công bố thủ tục hành chính</w:t>
      </w:r>
    </w:p>
    <w:p>
      <w:r>
        <w:t>Quy trình s ố</w:t>
      </w:r>
    </w:p>
    <w:p>
      <w:r>
        <w:t>1</w:t>
      </w:r>
    </w:p>
    <w:p>
      <w:r>
        <w:t>Thẩm định Báo cáo nghiên cứu khả thi đầu tư xây dựng/Báo cáo nghiên cứu khả thi đầu tư xây dựng điều chỉnh</w:t>
      </w:r>
    </w:p>
    <w:p>
      <w:r>
        <w:t>Quyết định số 189/QĐ-UBND ngày 20/01/2025 của Chủ tịch  Ủy  ban nhân dân tỉnh về việc công bố danh mục 15 thủ tục hành chính ban hành mới trong lĩnh vực hoạt động xây dựng thuộc thẩm quyền giải quyết của Sở Xây dựng tỉnh Bến Tre.</w:t>
      </w:r>
    </w:p>
    <w:p>
      <w:r>
        <w:t>01</w:t>
      </w:r>
    </w:p>
    <w:p>
      <w:r>
        <w:t>2</w:t>
      </w:r>
    </w:p>
    <w:p>
      <w:r>
        <w:t>Thẩm định thiết kế xây dựng triển khai sau thiết kế cơ sở/thiết kế xây dựng triển khai sau thiết kế cơ sở điều chỉnh</w:t>
      </w:r>
    </w:p>
    <w:p>
      <w:r>
        <w:t>02</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03</w:t>
      </w:r>
    </w:p>
    <w:p>
      <w:r>
        <w:t>4</w:t>
      </w:r>
    </w:p>
    <w:p>
      <w:r>
        <w:t>Cấp giấy phép xây dựng sửa chữa, cải tạo đối với công trình cấp đặc biệt, cấp I, cấp II (công trình Không theo tuy ế n/Theo tuyến trong đô thị/Tín ngưỡng, tôn giáo/Tượng đài, tranh hoành tráng/Theo giai đoạn cho công trình không theo tuyến/Theo giai đoạn cho công trình theo tu y ến trong đô thị/Dự án).</w:t>
      </w:r>
    </w:p>
    <w:p>
      <w:r>
        <w:t>04</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 ế n/Theo giai đoạn cho công trình theo tuyến trong đô thị/Dự án).</w:t>
      </w:r>
    </w:p>
    <w:p>
      <w:r>
        <w:t>05</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số 189/QĐ-UBND ngày 20/01/2025 của Chủ tịch Ủy ban nhân dân tỉnh về việc công bố danh mục 15 thủ tục hành chính ban hành mới trong lĩnh vực hoạt động xây dựng thuộc thẩm quyền giải quyết của Sở Xây dựng tỉnh Bến Tre</w:t>
      </w:r>
    </w:p>
    <w:p>
      <w:r>
        <w:t>06</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07</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08</w:t>
      </w:r>
    </w:p>
    <w:p>
      <w:r>
        <w:t>9</w:t>
      </w:r>
    </w:p>
    <w:p>
      <w:r>
        <w:t>Cấp mới chứng chỉ hành nghề hoạt động xây dựng</w:t>
      </w:r>
    </w:p>
    <w:p>
      <w:r>
        <w:t>09</w:t>
      </w:r>
    </w:p>
    <w:p>
      <w:r>
        <w:t>10</w:t>
      </w:r>
    </w:p>
    <w:p>
      <w:r>
        <w:t>Cấp lại chứng chỉ hành nghề hoạt động xây dựng</w:t>
      </w:r>
    </w:p>
    <w:p>
      <w:r>
        <w:t>10</w:t>
      </w:r>
    </w:p>
    <w:p>
      <w:r>
        <w:t>11</w:t>
      </w:r>
    </w:p>
    <w:p>
      <w:r>
        <w:t>Cấp chuyển đổi chứng chỉ hành nghề của cá nhân là người nước ngoài hoặc người Việt Nam định cư tại nước ngoài</w:t>
      </w:r>
    </w:p>
    <w:p>
      <w:r>
        <w:t>11</w:t>
      </w:r>
    </w:p>
    <w:p>
      <w:r>
        <w:t>12</w:t>
      </w:r>
    </w:p>
    <w:p>
      <w:r>
        <w:t>Cấp mới chứng chỉ năng lực hoạt động xây dựng</w:t>
      </w:r>
    </w:p>
    <w:p>
      <w:r>
        <w:t>12</w:t>
      </w:r>
    </w:p>
    <w:p>
      <w:r>
        <w:t>13</w:t>
      </w:r>
    </w:p>
    <w:p>
      <w:r>
        <w:t>Cấp lại chứng chỉ năng lực hoạt động xây dựng</w:t>
      </w:r>
    </w:p>
    <w:p>
      <w:r>
        <w:t>13</w:t>
      </w:r>
    </w:p>
    <w:p>
      <w:r>
        <w:t>14</w:t>
      </w:r>
    </w:p>
    <w:p>
      <w:r>
        <w:t>Cấp giấy phép hoạt động xây dựng cho nhà thầu nước ngoài</w:t>
      </w:r>
    </w:p>
    <w:p>
      <w:r>
        <w:t>14</w:t>
      </w:r>
    </w:p>
    <w:p>
      <w:r>
        <w:t>15</w:t>
      </w:r>
    </w:p>
    <w:p>
      <w:r>
        <w:t>Cấp điều chỉnh giấy phép hoạt động xây dựng cho nhà thầu nước ngoài</w:t>
      </w:r>
    </w:p>
    <w:p>
      <w:r>
        <w:t>15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