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3530/QĐ-UBND năm 2023 phê duyệt điều chỉnh cục bộ Quy hoạch chung thị trấn Yên Cát, huyện Như Xuân,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3530/QĐ-UBND</w:t>
      </w:r>
    </w:p>
    <w:p>
      <w:r>
        <w:t>Thanh Hóa, ngày 29 tháng 9 năm 2023</w:t>
      </w:r>
    </w:p>
    <w:p>
      <w:r>
        <w:t>QUYẾT ĐỊNH</w:t>
      </w:r>
    </w:p>
    <w:p>
      <w:r>
        <w:t>VỀ VIỆC PHÊ DUYỆT ĐIỀU CHỈNH CỤC BỘ QUY HOẠCH CHUNG THỊ TRẤN YÊN CÁT, HUYỆN NHƯ XUÂN, TỈNH THANH HÓA ĐẾN NĂM 2030</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3826/QĐ-UBND ngày 08 tháng 11 năm 2022 của UBND tỉnh về việc phê duyệt đồ án điều chỉnh, mở rộng quy hoạch chung thị trấn Yên Cát, huyện Như Xuân, tỉnh Thanh Hóa đến năm 2030;</w:t>
      </w:r>
    </w:p>
    <w:p>
      <w:r>
        <w:t>Căn cứ Quyết định số 2216/QĐ-UBND ngày 23 tháng 6 năm 2023 của UBND tỉnh về việc phê duyệt Quy hoạch sử dụng đất thời kỳ 2021-2030 và kế hoạch sử dụng đất năm 2023, huyện Như Xuân;</w:t>
      </w:r>
    </w:p>
    <w:p>
      <w:r>
        <w:t>Theo đề nghị của Sở Xây dựng tại Báo cáo thẩm định số 6462/SXD-QH ngày 22 tháng 9 năm 2023 về việc điều chỉnh cục bộ Quy hoạch chung thị trấn Yên Cát, huyện Như Xuân, tỉnh Thanh Hóa đến năm 2030 (kèm theo Tờ trình số 137/TTr-UBND ngày 14 tháng 8 năm 2023 của UBND huyện Như Xuân).</w:t>
      </w:r>
    </w:p>
    <w:p>
      <w:r>
        <w:t>QUYẾT ĐỊNH:</w:t>
      </w:r>
    </w:p>
    <w:p>
      <w:r>
        <w:t>Điều 1.  Phê duyệt điều chỉnh cục bộ Quy hoạch chung thị trấn Yên Cát, huyện Như Xuân, tỉnh Thanh Hóa đến năm 2030, với những nội dung chính sau:</w:t>
      </w:r>
    </w:p>
    <w:p>
      <w:r>
        <w:t>1. Nội dung điều chỉnh cục bộ quy hoạch</w:t>
      </w:r>
    </w:p>
    <w:p>
      <w:r>
        <w:t>- Nội dung điều chỉnh: Giữ nguyên hiện trạng đất y tế tại khu đất Bệnh viện đa khoa huyện Như Xuân (chuyển từ chức năng quy hoạch lô đất ở mới, ký hiệu DCM-13, diện tích 0,92 ha thành đất Y tế).</w:t>
      </w:r>
    </w:p>
    <w:p>
      <w:r>
        <w:t>- Chỉ tiêu sử dụng đất khu vực sau khi điều chỉnh:</w:t>
      </w:r>
    </w:p>
    <w:p>
      <w:r>
        <w:t>+ Ký hiệu: YT-05;</w:t>
      </w:r>
    </w:p>
    <w:p>
      <w:r>
        <w:t>+ Diện tích: 0,92 ha;</w:t>
      </w:r>
    </w:p>
    <w:p>
      <w:r>
        <w:t>+ Mật độ xây dựng tối đa: 60% (phù hợp với quy định tại điểm 2.7.7, QCVN 01:2021/BXD);</w:t>
      </w:r>
    </w:p>
    <w:p>
      <w:r>
        <w:t>+ Tầng cao tối đa: 5 tầng.</w:t>
      </w:r>
    </w:p>
    <w:p>
      <w:r>
        <w:t>2. Bảng thống kê so sánh sử dụng đất những nội dung điều chỉnh</w:t>
      </w:r>
    </w:p>
    <w:p>
      <w:r>
        <w:t>STT</w:t>
      </w:r>
    </w:p>
    <w:p>
      <w:r>
        <w:t>Loại đất</w:t>
      </w:r>
    </w:p>
    <w:p>
      <w:r>
        <w:t>Theo quy hoạch được duyệt</w:t>
      </w:r>
    </w:p>
    <w:p>
      <w:r>
        <w:t>Sau điều chỉnh cục bộ</w:t>
      </w:r>
    </w:p>
    <w:p>
      <w:r>
        <w:t>Diện tích (ha)</w:t>
      </w:r>
    </w:p>
    <w:p>
      <w:r>
        <w:t>Diện tích (ha)</w:t>
      </w:r>
    </w:p>
    <w:p>
      <w:r>
        <w:t>Năm 2025</w:t>
      </w:r>
    </w:p>
    <w:p>
      <w:r>
        <w:t>Năm 2030</w:t>
      </w:r>
    </w:p>
    <w:p>
      <w:r>
        <w:t>Năm 2025</w:t>
      </w:r>
    </w:p>
    <w:p>
      <w:r>
        <w:t>Tăng (+) Giảm (-)</w:t>
      </w:r>
    </w:p>
    <w:p>
      <w:r>
        <w:t>Năm 2030</w:t>
      </w:r>
    </w:p>
    <w:p>
      <w:r>
        <w:t>Tăng (+) Giảm (-)</w:t>
      </w:r>
    </w:p>
    <w:p>
      <w:r>
        <w:t>1</w:t>
      </w:r>
    </w:p>
    <w:p>
      <w:r>
        <w:t>Đất dân cư phát triển mới</w:t>
      </w:r>
    </w:p>
    <w:p>
      <w:r>
        <w:t>16,24</w:t>
      </w:r>
    </w:p>
    <w:p>
      <w:r>
        <w:t>38,93</w:t>
      </w:r>
    </w:p>
    <w:p>
      <w:r>
        <w:t>15,32</w:t>
      </w:r>
    </w:p>
    <w:p>
      <w:r>
        <w:t>-0,92</w:t>
      </w:r>
    </w:p>
    <w:p>
      <w:r>
        <w:t>38,01</w:t>
      </w:r>
    </w:p>
    <w:p>
      <w:r>
        <w:t>-0,92</w:t>
      </w:r>
    </w:p>
    <w:p>
      <w:r>
        <w:t>2</w:t>
      </w:r>
    </w:p>
    <w:p>
      <w:r>
        <w:t>Đất bệnh viện đa khoa</w:t>
      </w:r>
    </w:p>
    <w:p>
      <w:r>
        <w:t>1,98</w:t>
      </w:r>
    </w:p>
    <w:p>
      <w:r>
        <w:t>1,98</w:t>
      </w:r>
    </w:p>
    <w:p>
      <w:r>
        <w:t>2,90</w:t>
      </w:r>
    </w:p>
    <w:p>
      <w:r>
        <w:t>0,92</w:t>
      </w:r>
    </w:p>
    <w:p>
      <w:r>
        <w:t>2,90</w:t>
      </w:r>
    </w:p>
    <w:p>
      <w:r>
        <w:t>0,92</w:t>
      </w:r>
    </w:p>
    <w:p>
      <w:r>
        <w:t>3. Các nội dung khác  không điều chỉnh, thực hiện theo Quyết định số 3826/QĐ-UBND ngày 08/11/2022 của UBND tỉnh về việc phê duyệt Đồ án điều chỉnh, mở rộng quy hoạch chung thị trấn Yên Cát, huyện Như Xuân, tỉnh Thanh Hóa đến năm 2030.</w:t>
      </w:r>
    </w:p>
    <w:p>
      <w:r>
        <w:t>Điều 2.  Tổ chức thực hiện</w:t>
      </w:r>
    </w:p>
    <w:p>
      <w:r>
        <w:t>1. UBND huyện Như Xuân có trách nhiệm:</w:t>
      </w:r>
    </w:p>
    <w:p>
      <w:r>
        <w:t>- Chủ trì, phối hợp với Sở Xây dựng tổ chức công bố, công khai nội dung điều chỉnh cục bộ quy hoạch chung thị trấn, chậm nhất là 15 ngày, kể từ ngày có quyết định phê duyệt.</w:t>
      </w:r>
    </w:p>
    <w:p>
      <w:r>
        <w:t>- Tổ chức bàn giao hồ sơ điều chỉnh cục bộ quy hoạch chung thị trấn cho Sở Xây dựng, Viện Quy hoạch - Kiến trúc Thanh Hóa, địa phương, làm cơ sở để quản lý và tổ chức thực hiện theo quy hoạch được duyệt.</w:t>
      </w:r>
    </w:p>
    <w:p>
      <w:r>
        <w:t>- Xây dựng kế hoạch triển khai thực hiện nội dung điều chỉnh cục bộ quy hoạch chung theo quy định của pháp luật.</w:t>
      </w:r>
    </w:p>
    <w:p>
      <w:r>
        <w:t>- Kiểm tra, giám sát xây dựng theo quy hoạch được duyệt và quản lý quy hoạch theo quy định của pháp luật.</w:t>
      </w:r>
    </w:p>
    <w:p>
      <w:r>
        <w:t>- Rà soát, điều chỉnh các quy hoạch có liên quan bảo đảm phù hợp, thống nhất, đồng bộ với điều chỉnh cục bộ quy hoạch chung được duyệt.</w:t>
      </w:r>
    </w:p>
    <w:p>
      <w:r>
        <w:t>2. Viện Quy hoạch - Kiến trúc Thanh Hóa đăng tải nội dung phê duyệt điều chỉnh cục bộ quy hoạch chung trên Cổng thông tin quy hoạch xây dựng và quy hoạch đô thị Việt Nam  (http://quyhoach.xaydung.gov.vn) , chậm nhất là 15 ngày, kể từ ngày có quyết định phê duyệt.</w:t>
      </w:r>
    </w:p>
    <w:p>
      <w:r>
        <w:t>3. Sở Xây dựng và các ngành chức năng liên quan theo chức năng nhiệm vụ cụ thể của mình có trách nhiệm hướng dẫn, quản lý thực hiện theo đúng quy hoạch và quy định hiện hành của pháp luật.</w:t>
      </w:r>
    </w:p>
    <w:p>
      <w:r>
        <w:t>Điều 3.  Quyết định này có hiệu lực kể từ ngày ký.</w:t>
      </w:r>
    </w:p>
    <w:p>
      <w:r>
        <w:t>Chánh Văn phòng UBND tỉnh; Giám đốc các Sở: Xây dựng, Tài nguyên và Môi trường, Kế hoạch và Đầu tư, Giao thông vận tải; Chủ tịch UBND huyện Như Xuân;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UBND tỉnh (để b/c);</w:t>
      </w:r>
    </w:p>
    <w:p>
      <w:r>
        <w:t>- Lưu: VT, CN.</w:t>
      </w:r>
    </w:p>
    <w:p>
      <w:r>
        <w:t>H2.(2023)QDPD_DCCB TT Yen Cat</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