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3512/QĐ-UBND năm 2024 phê duyệt quy trình nội bộ trong giải quyết thủ tục hành chính lĩnh vực điện lực thuộc thẩm quyền giải quyết của Sở Công thương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3512/QĐ-UBND</w:t>
      </w:r>
    </w:p>
    <w:p>
      <w:r>
        <w:t>Quảng Ninh, ngày 04 tháng 12 năm 2024</w:t>
      </w:r>
    </w:p>
    <w:p>
      <w:r>
        <w:t>QUYẾT ĐỊNH</w:t>
      </w:r>
    </w:p>
    <w:p>
      <w:r>
        <w:t>PHÊ DUYỆT QUY TRÌNH NỘI BỘ TRONG GIẢI QUYẾT THỦ TỤC HÀNH CHÍNH LĨNH VỰC ĐIỆN LỰC THUỘC THẨM QUYỀN GIẢI QUYẾT CỦA SỞ CÔNG THƯƠNG</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3511/QĐ-UBND ngày 04/12/2024 của Chủ tịch UBND tỉnh Quảng Ninh về việc công bố danh mục thủ tục hành chính mới ban hành lĩnh vực điện lực thuộc thẩm quyền giải quyết của Sở Công Thương;</w:t>
      </w:r>
    </w:p>
    <w:p>
      <w:r>
        <w:t>Theo đề nghị của Giám đốc Sở Công Thương tại Tờ trình số 3411/TTr-SCT ngày 27/11/2024.</w:t>
      </w:r>
    </w:p>
    <w:p>
      <w:r>
        <w:t>QUYẾT ĐỊNH:</w:t>
      </w:r>
    </w:p>
    <w:p>
      <w:r>
        <w:t>Điều 1.  Phê duyệt quy trình nội bộ trong giải quyết thủ tục hành chính lĩnh vực điện lực thuộc thẩm quyền giải quyết của Sở Công Thương  (Quy trình chi tiết kèm theo).</w:t>
      </w:r>
    </w:p>
    <w:p>
      <w:r>
        <w:t>Điều 2.  Quyết định này có hiệu lực thi hành kể từ ngày.</w:t>
      </w:r>
    </w:p>
    <w:p>
      <w:r>
        <w:t>Điều 3.  Chánh Văn phòng Ủy ban nhân dân tỉnh; Giám đốc Sở Công Thương; Giám đốc Trung tâm Phục vụ hành chính công tỉnh; Chủ tịch Ủy ban nhân dân các huyện, thị xã, thành phố và các tổ chức, cá nhân liên quan chịu trách nhiệm thi hành Quyết định này./.</w:t>
      </w:r>
    </w:p>
    <w:p>
      <w:r>
        <w:t>Nơi nhận:</w:t>
      </w:r>
    </w:p>
    <w:p>
      <w:r>
        <w:t>- Như Điều 3;</w:t>
      </w:r>
    </w:p>
    <w:p>
      <w:r>
        <w:t>- Cục KSTTHC, Văn phòng CP; báo cáo</w:t>
      </w:r>
    </w:p>
    <w:p>
      <w:r>
        <w:t>- TT Tỉnh ủy, TT HĐND tỉnh; báo cáo</w:t>
      </w:r>
    </w:p>
    <w:p>
      <w:r>
        <w:t>- CT, P3 UBND tỉnh;</w:t>
      </w:r>
    </w:p>
    <w:p>
      <w:r>
        <w:t>- V0, V1, V3, KSTT;</w:t>
      </w:r>
    </w:p>
    <w:p>
      <w:r>
        <w:t>- Trung tâm Thông tin;</w:t>
      </w:r>
    </w:p>
    <w:p>
      <w:r>
        <w:t>- Lưu: VT, KSTT4.</w:t>
      </w:r>
    </w:p>
    <w:p>
      <w:r>
        <w:t>KT. CHỦ TỊCH</w:t>
      </w:r>
    </w:p>
    <w:p>
      <w:r>
        <w:t>PHÓ CHỦ TỊCH</w:t>
      </w:r>
    </w:p>
    <w:p>
      <w:r>
        <w:t>Nghiêm Xuân Cường</w:t>
      </w:r>
    </w:p>
    <w:p>
      <w:r>
        <w:t>PHỤ LỤC</w:t>
      </w:r>
    </w:p>
    <w:p>
      <w:r>
        <w:t>QUY TRÌNH NỘI BỘ GIẢI QUYẾT THỦ TỤC HÀNH CHÍNH LĨNH VỰC ĐIỆN LỰC THUỘC THẨM QUYỀN GIẢI QUYẾT CỦA SỞ CÔNG THƯƠNG</w:t>
      </w:r>
    </w:p>
    <w:p>
      <w:r>
        <w:t>(Kèm theo Quyết định số 3512/QĐ-UBND ngày 04/12/2024 của Chủ tịch UBND tỉnh)</w:t>
      </w:r>
    </w:p>
    <w:p>
      <w:r>
        <w:t>TT</w:t>
      </w:r>
    </w:p>
    <w:p>
      <w:r>
        <w:t>Các bước</w:t>
      </w:r>
    </w:p>
    <w:p>
      <w:r>
        <w:t>Trình tự, nội dung thực hiện</w:t>
      </w:r>
    </w:p>
    <w:p>
      <w:r>
        <w:t>Bộ phận thực hiện</w:t>
      </w:r>
    </w:p>
    <w:p>
      <w:r>
        <w:t>Thời gian giải quyết</w:t>
      </w:r>
    </w:p>
    <w:p>
      <w:r>
        <w:t>Thẩm quyền phê duyệt</w:t>
      </w:r>
    </w:p>
    <w:p>
      <w:r>
        <w:t>1</w:t>
      </w:r>
    </w:p>
    <w:p>
      <w:r>
        <w:t>Thủ tục Cấp giấy chứng nhận đăng ký phát triển điện mặt trời mái nhà tự sản xuất, tự tiêu thụ có đấu nối với hệ thống điện quốc gia</w:t>
      </w:r>
    </w:p>
    <w:p>
      <w:r>
        <w:t>10 ngày</w:t>
      </w:r>
    </w:p>
    <w:p>
      <w:r>
        <w:t>Sở Công Thương</w:t>
      </w:r>
    </w:p>
    <w:p>
      <w:r>
        <w:t>Bước 1</w:t>
      </w:r>
    </w:p>
    <w:p>
      <w:r>
        <w:t>Tiếp nhận hồ sơ; kiểm tra tính hợp lệ, đầy đủ của các giấy tờ, tài liệu của hồ sơ theo quy định và gửi phiếu hẹn trả cho cá nhân / tổ chức.</w:t>
      </w:r>
    </w:p>
    <w:p>
      <w:r>
        <w:t>Công chức của Sở trực Bộ phận hành chính công</w:t>
      </w:r>
    </w:p>
    <w:p>
      <w:r>
        <w:t>0,5 ngày</w:t>
      </w:r>
    </w:p>
    <w:p>
      <w:r>
        <w:t>Bước 2</w:t>
      </w:r>
    </w:p>
    <w:p>
      <w:r>
        <w:t>Phân công công chức xử lý hồ sơ.</w:t>
      </w:r>
    </w:p>
    <w:p>
      <w:r>
        <w:t>Thẩm định, trình xin ý kiến:</w:t>
      </w:r>
    </w:p>
    <w:p>
      <w:r>
        <w:t>- Trường hợp hồ sơ không đủ hoặc không đáp ứng điều kiện: tham mưu cho Lãnh đạo Sở ký thông báo trả hồ sơ theo trình tự.</w:t>
      </w:r>
    </w:p>
    <w:p>
      <w:r>
        <w:t>- Trường hợp đủ hồ sơ và hợp lệ: dự thảo văn bản gửi hồ sơ đến đơn vị điện lực tại địa phương có liên quan lấy ý kiến.</w:t>
      </w:r>
    </w:p>
    <w:p>
      <w:r>
        <w:t>Lãnh đạo phòng trình Lãnh đạo Sở ký ban hành văn bản lấy ý kiến.</w:t>
      </w:r>
    </w:p>
    <w:p>
      <w:r>
        <w:t>Lãnh đạo Sở Công Thương và cán bộ, công chức Phòng Quản lý năng lượng</w:t>
      </w:r>
    </w:p>
    <w:p>
      <w:r>
        <w:t>2,5 ngày</w:t>
      </w:r>
    </w:p>
    <w:p>
      <w:r>
        <w:t>Bước 3</w:t>
      </w:r>
    </w:p>
    <w:p>
      <w:r>
        <w:t>Đơn vị điện lực tại địa phương có liên quan kiểm tra hồ sơ, trả lời Sở Công Thương bằng văn bản.</w:t>
      </w:r>
    </w:p>
    <w:p>
      <w:r>
        <w:t>Đơn vị điện lực tại địa phương</w:t>
      </w:r>
    </w:p>
    <w:p>
      <w:r>
        <w:t>05 ngày</w:t>
      </w:r>
    </w:p>
    <w:p>
      <w:r>
        <w:t>Trình phê duyệt: tổng hợp ý kiến của đơn vị điện lực, dự thảo Văn bản để cấp hoặc không cấp Giấy chứng nhận.</w:t>
      </w:r>
    </w:p>
    <w:p>
      <w:r>
        <w:t>Công chức Phòng Quản lý năng lượng</w:t>
      </w:r>
    </w:p>
    <w:p>
      <w:r>
        <w:t>0,5 ngày</w:t>
      </w:r>
    </w:p>
    <w:p>
      <w:r>
        <w:t>Lãnh đạo phòng ký duyệt.</w:t>
      </w:r>
    </w:p>
    <w:p>
      <w:r>
        <w:t>Lãnh đạo Phòng Quản lý năng lượng</w:t>
      </w:r>
    </w:p>
    <w:p>
      <w:r>
        <w:t>0,5 ngày</w:t>
      </w:r>
    </w:p>
    <w:p>
      <w:r>
        <w:t>Phê duyệt.</w:t>
      </w:r>
    </w:p>
    <w:p>
      <w:r>
        <w:t>Lãnh đạo Sở Công Thương</w:t>
      </w:r>
    </w:p>
    <w:p>
      <w:r>
        <w:t>01 ngày</w:t>
      </w:r>
    </w:p>
    <w:p>
      <w:r>
        <w:t>Bước 4</w:t>
      </w:r>
    </w:p>
    <w:p>
      <w:r>
        <w:t>Trả kết quả.</w:t>
      </w:r>
    </w:p>
    <w:p>
      <w:r>
        <w:t>Trung tâm hành chính công tỉnh</w:t>
      </w:r>
    </w:p>
    <w:p>
      <w:r>
        <w:t>2</w:t>
      </w:r>
    </w:p>
    <w:p>
      <w:r>
        <w:t>Thủ tục Điều chỉnh, bổ sung giấy chứng nhận đăng ký phát triển điện mặt trời mái nhà tự sản xuất, tự tiêu thụ có đấu nối với hệ thống quốc gia</w:t>
      </w:r>
    </w:p>
    <w:p>
      <w:r>
        <w:t>10 ngày</w:t>
      </w:r>
    </w:p>
    <w:p>
      <w:r>
        <w:t>Sở Công Thương</w:t>
      </w:r>
    </w:p>
    <w:p>
      <w:r>
        <w:t>Bước 1</w:t>
      </w:r>
    </w:p>
    <w:p>
      <w:r>
        <w:t>Tiếp nhận hồ sơ; kiểm tra tính hợp lệ, đầy đủ của các giấy tờ, tài liệu của hồ sơ theo quy định và gửi phiếu hẹn trả cho cá nhân / tổ chức.</w:t>
      </w:r>
    </w:p>
    <w:p>
      <w:r>
        <w:t>Công chức của Sở trực Bộ phận hành chính công</w:t>
      </w:r>
    </w:p>
    <w:p>
      <w:r>
        <w:t>0,5 ngày</w:t>
      </w:r>
    </w:p>
    <w:p>
      <w:r>
        <w:t>Bước 2</w:t>
      </w:r>
    </w:p>
    <w:p>
      <w:r>
        <w:t>Phân công công chức xử lý hồ sơ.</w:t>
      </w:r>
    </w:p>
    <w:p>
      <w:r>
        <w:t>Thẩm định, trình xin ý kiến:</w:t>
      </w:r>
    </w:p>
    <w:p>
      <w:r>
        <w:t>- Trường hợp hồ sơ không đủ hoặc không đáp ứng điều kiện: tham mưu cho Lãnh đạo Sở ký thông báo trả hồ sơ theo trình tự.</w:t>
      </w:r>
    </w:p>
    <w:p>
      <w:r>
        <w:t>- Trường hợp đủ hồ sơ và hợp lệ: dự thảo văn bản gửi hồ sơ đến đơn vị điện lực tại địa phương có liên quan lấy ý kiến.</w:t>
      </w:r>
    </w:p>
    <w:p>
      <w:r>
        <w:t>Lãnh đạo phòng trình Lãnh đạo Sở ký ban hành văn bản lấy ý kiến.</w:t>
      </w:r>
    </w:p>
    <w:p>
      <w:r>
        <w:t>Lãnh đạo Sở Công Thương và cán bộ, công chức Phòng Quản lý năng lượng</w:t>
      </w:r>
    </w:p>
    <w:p>
      <w:r>
        <w:t>2,5 ngày</w:t>
      </w:r>
    </w:p>
    <w:p>
      <w:r>
        <w:t>Bước 3</w:t>
      </w:r>
    </w:p>
    <w:p>
      <w:r>
        <w:t>Đơn vị điện lực tại địa phương có liên quan kiểm tra hồ sơ, trả lời Sở Công Thương bằng văn bản.</w:t>
      </w:r>
    </w:p>
    <w:p>
      <w:r>
        <w:t>Đơn vị điện lực tại địa phương</w:t>
      </w:r>
    </w:p>
    <w:p>
      <w:r>
        <w:t>05 ngày</w:t>
      </w:r>
    </w:p>
    <w:p>
      <w:r>
        <w:t>Trình phê duyệt: tổng hợp ý kiến của đơn vị điện lực, dự thảo Văn bản để cấp hoặc không cấp Giấy chứng nhận.</w:t>
      </w:r>
    </w:p>
    <w:p>
      <w:r>
        <w:t>Công chức Phòng Quản lý năng lượng</w:t>
      </w:r>
    </w:p>
    <w:p>
      <w:r>
        <w:t>0,5 ngày</w:t>
      </w:r>
    </w:p>
    <w:p>
      <w:r>
        <w:t>Lãnh đạo phòng ký duyệt</w:t>
      </w:r>
    </w:p>
    <w:p>
      <w:r>
        <w:t>Lãnh đạo Phòng Quản lý năng lượng</w:t>
      </w:r>
    </w:p>
    <w:p>
      <w:r>
        <w:t>0,5 ngày</w:t>
      </w:r>
    </w:p>
    <w:p>
      <w:r>
        <w:t>Phê duyệt.</w:t>
      </w:r>
    </w:p>
    <w:p>
      <w:r>
        <w:t>Lãnh đạo Sở Công Thương</w:t>
      </w:r>
    </w:p>
    <w:p>
      <w:r>
        <w:t>01 ngày</w:t>
      </w:r>
    </w:p>
    <w:p>
      <w:r>
        <w:t>Bước 4</w:t>
      </w:r>
    </w:p>
    <w:p>
      <w:r>
        <w:t>Trả kết quả.</w:t>
      </w:r>
    </w:p>
    <w:p>
      <w:r>
        <w:t>Trung tâm hành chính công tỉnh</w:t>
      </w:r>
    </w:p>
    <w:p>
      <w:r>
        <w:t>3</w:t>
      </w:r>
    </w:p>
    <w:p>
      <w:r>
        <w:t>Thủ tục Thông báo phát triển điện mặt trời mái nhà tự sản xuất, tự tiêu thụ có đấu nối với hệ thống điện quốc gia</w:t>
      </w:r>
    </w:p>
    <w:p>
      <w:r>
        <w:t>Không quy định</w:t>
      </w:r>
    </w:p>
    <w:p>
      <w:r>
        <w:t>Sở Công Thương</w:t>
      </w:r>
    </w:p>
    <w:p>
      <w:r>
        <w:t>Bước 1</w:t>
      </w:r>
    </w:p>
    <w:p>
      <w:r>
        <w:t>Tiếp nhận hồ sơ; kiểm tra, thẩm định tính hợp lệ, đầy đủ của các giấy tờ, tài liệu trong hồ sơ.</w:t>
      </w:r>
    </w:p>
    <w:p>
      <w:r>
        <w:t>Công chức của Sở trực Bộ phận hành chính công</w:t>
      </w:r>
    </w:p>
    <w:p>
      <w:r>
        <w:t>Bước 2</w:t>
      </w:r>
    </w:p>
    <w:p>
      <w:r>
        <w:t>Phân công công chức xử lý hồ sơ.</w:t>
      </w:r>
    </w:p>
    <w:p>
      <w:r>
        <w:t>Lãnh đạo Phòng Quản lý năng lượng</w:t>
      </w:r>
    </w:p>
    <w:p>
      <w:r>
        <w:t>Lưu hồ sơ hợp lệ theo quy định.</w:t>
      </w:r>
    </w:p>
    <w:p>
      <w:r>
        <w:t>Công chức Phòng Quản lý năng lượng</w:t>
      </w:r>
    </w:p>
    <w:p>
      <w:r>
        <w:t>Bước 3</w:t>
      </w:r>
    </w:p>
    <w:p>
      <w:r>
        <w:t>Tình trạng “Hồ sơ đã hoàn tất” trên Cổng dịch vụ công tỉnh.</w:t>
      </w:r>
    </w:p>
    <w:p>
      <w:r>
        <w:t>Trung tâm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