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3503/QĐ-BGDĐT năm 2024 phê duyệt liên kết tổ chức thi cấp chứng chỉ tiếng Anh TOEFL giữa Công ty cổ phần IIG Việt Nam, Trung tâm Ngoại ngữ Quốc tế NEW SPACE International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3503/QĐ-BGDĐT</w:t>
      </w:r>
    </w:p>
    <w:p>
      <w:r>
        <w:t>Hà Nội, ngày 12 tháng 11 năm 2024</w:t>
      </w:r>
    </w:p>
    <w:p>
      <w:r>
        <w:t>QUYẾT ĐỊNH</w:t>
      </w:r>
    </w:p>
    <w:p>
      <w:r>
        <w:t>PHÊ DUYỆT LIÊN KẾT TỔ CHỨC THI CẤP CHỨNG CHỈ TIẾNG ANH TOEFL GIỮA CÔNG TY CỔ PHẦN IIG VIỆT NAM, TRUNG TÂM NGOẠI NGỮ QUỐC TẾ NEW SPACE INTERNATIONAL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Trung tâm Ngoại ngữ Quốc tế NEW SPACE International và Viện Khảo thí Giáo dục Hoa Kỳ tại Đơn đề nghị phê duyệt liên kết tổ chức thi cấp chứng chỉ tiếng Anh TOEFL và Đề án liên kết tổ chức thi cấp chứng chỉ tiếng Anh TOEFL ngày 30 tháng 10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Trung tâm Ngoại ngữ Quốc tế NEW SPACE International</w:t>
      </w:r>
    </w:p>
    <w:p>
      <w:r>
        <w:t>- Trụ sở: Ngõ 151 Đường Vũ Quang, khối phố Hòa Linh, phường Thạch Linh, thành phố Hà Tĩnh, tỉnh Hà Tĩnh</w:t>
      </w:r>
    </w:p>
    <w:p>
      <w:r>
        <w:t>- Điện thoại: (+84) 989356635</w:t>
      </w:r>
    </w:p>
    <w:p>
      <w:r>
        <w:t>- Website: https://nsi.edu.vn</w:t>
      </w:r>
    </w:p>
    <w:p>
      <w:r>
        <w:t>Thành lập theo Quyết định số 1766/QĐ-SGDĐT ngày 18 tháng 12 năm 2013 của Giám đốc Sở Giáo dục và Đào tạo tỉnh Hà Tĩnh về việc thành lập Trung tâm Ngoại ngữ Quốc tế NEW SPACE International; hoạt động theo Quyết định số 405/QĐ-SGDĐT ngày 30 tháng 3 năm 2023 của Giám đốc Sở Giáo dục và Đào tạo tỉnh Hà Tĩnh về việc cho phép hoạt động giáo dục đối với Trung tâm Ngoại ngữ Quốc tế NEW SPACE International.</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30 tháng 10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Tầng 5, tòa nhà B, Trung tâm Ngoại ngữ Quốc tế NEW SPACE International, ngõ 151, Đường Vũ Quang, khối phố Hòa Linh, phường Thạch Linh, thành phố Hà Tĩnh, tỉnh Hà Tĩnh (03 phòng thi).</w:t>
      </w:r>
    </w:p>
    <w:p>
      <w:r>
        <w:t>4. Hình thức thi: Bài thi trên giấy.</w:t>
      </w:r>
    </w:p>
    <w:p>
      <w:r>
        <w:t>5. Chứng chỉ được cấp: TOEFL ITP Official Score Certificate.</w:t>
      </w:r>
    </w:p>
    <w:p>
      <w:r>
        <w:t>6. Tài chính: Lệ phí thi và các loại phí khác (nếu có) thực hiện theo quy định hiện hành của pháp luật về giá của Nhà nước Việt Nam.</w:t>
      </w:r>
    </w:p>
    <w:p>
      <w:r>
        <w:t>Điều 3.  Công ty cổ phần IIG Việt Nam và Trung tâm Ngoại ngữ Quốc tế NEW SPACE International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Trung tâm Ngoại ngữ Quốc tế NEW SPACE International và Viện Khảo thí Giáo dục Hoa Kỳ tính từ ngày Quyết định này có hiệu lực thi hành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Trung tâm Ngoại ngữ Quốc tế NEW SPACE International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Hà Tĩnh;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